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6DD80" w14:textId="1FD52EBC" w:rsidR="00617ED9" w:rsidRPr="00717FF6" w:rsidRDefault="00000000" w:rsidP="00717FF6">
      <w:pPr>
        <w:jc w:val="center"/>
        <w:rPr>
          <w:rFonts w:ascii="Arial" w:eastAsia="Arial" w:hAnsi="Arial" w:cs="Arial"/>
          <w:sz w:val="48"/>
          <w:szCs w:val="48"/>
        </w:rPr>
      </w:pPr>
      <w:r w:rsidRPr="00717FF6">
        <w:rPr>
          <w:rFonts w:ascii="Arial" w:eastAsia="Arial" w:hAnsi="Arial" w:cs="Arial"/>
          <w:sz w:val="48"/>
          <w:szCs w:val="48"/>
        </w:rPr>
        <w:t xml:space="preserve">ESAME DI </w:t>
      </w:r>
      <w:r w:rsidR="00C42BEA">
        <w:rPr>
          <w:rFonts w:ascii="Arial" w:eastAsia="Arial" w:hAnsi="Arial" w:cs="Arial"/>
          <w:sz w:val="48"/>
          <w:szCs w:val="48"/>
        </w:rPr>
        <w:t>MATURITA’</w:t>
      </w:r>
    </w:p>
    <w:p w14:paraId="252C5670" w14:textId="77777777" w:rsidR="00617ED9" w:rsidRPr="00717FF6" w:rsidRDefault="00000000" w:rsidP="00717FF6">
      <w:pPr>
        <w:jc w:val="center"/>
        <w:rPr>
          <w:rFonts w:ascii="Arial" w:eastAsia="Arial" w:hAnsi="Arial" w:cs="Arial"/>
          <w:sz w:val="32"/>
          <w:szCs w:val="32"/>
        </w:rPr>
      </w:pPr>
      <w:r w:rsidRPr="00717FF6">
        <w:rPr>
          <w:rFonts w:ascii="Arial" w:eastAsia="Arial" w:hAnsi="Arial" w:cs="Arial"/>
          <w:sz w:val="32"/>
          <w:szCs w:val="32"/>
        </w:rPr>
        <w:t>DOCUMENTO DEL CONSIGLIO DI CLASSE</w:t>
      </w:r>
    </w:p>
    <w:p w14:paraId="30FCBF7C" w14:textId="77777777" w:rsidR="00617ED9" w:rsidRDefault="00000000" w:rsidP="00717FF6">
      <w:pPr>
        <w:jc w:val="center"/>
        <w:rPr>
          <w:rFonts w:ascii="Arial" w:eastAsia="Arial" w:hAnsi="Arial" w:cs="Arial"/>
          <w:sz w:val="32"/>
          <w:szCs w:val="32"/>
        </w:rPr>
      </w:pPr>
      <w:r w:rsidRPr="00717FF6">
        <w:rPr>
          <w:rFonts w:ascii="Arial" w:eastAsia="Arial" w:hAnsi="Arial" w:cs="Arial"/>
          <w:sz w:val="32"/>
          <w:szCs w:val="32"/>
        </w:rPr>
        <w:t>A.S. _______________</w:t>
      </w:r>
    </w:p>
    <w:p w14:paraId="6B4AC5BF" w14:textId="39FB1E3C" w:rsidR="00617ED9" w:rsidRDefault="00617ED9" w:rsidP="00DD4DA6"/>
    <w:p w14:paraId="2E911817" w14:textId="66B7923C" w:rsidR="00617ED9" w:rsidRDefault="0049015A" w:rsidP="0049015A">
      <w:pPr>
        <w:jc w:val="center"/>
      </w:pPr>
      <w:r>
        <w:rPr>
          <w:noProof/>
        </w:rPr>
        <w:drawing>
          <wp:inline distT="0" distB="0" distL="0" distR="0" wp14:anchorId="2B71F3F5" wp14:editId="72CBB999">
            <wp:extent cx="4925700" cy="2462850"/>
            <wp:effectExtent l="0" t="0" r="8255" b="0"/>
            <wp:docPr id="13296662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66220" name="Immagine 1329666220"/>
                    <pic:cNvPicPr/>
                  </pic:nvPicPr>
                  <pic:blipFill>
                    <a:blip r:embed="rId9">
                      <a:extLst>
                        <a:ext uri="{28A0092B-C50C-407E-A947-70E740481C1C}">
                          <a14:useLocalDpi xmlns:a14="http://schemas.microsoft.com/office/drawing/2010/main" val="0"/>
                        </a:ext>
                      </a:extLst>
                    </a:blip>
                    <a:stretch>
                      <a:fillRect/>
                    </a:stretch>
                  </pic:blipFill>
                  <pic:spPr>
                    <a:xfrm>
                      <a:off x="0" y="0"/>
                      <a:ext cx="4934797" cy="2467399"/>
                    </a:xfrm>
                    <a:prstGeom prst="rect">
                      <a:avLst/>
                    </a:prstGeom>
                  </pic:spPr>
                </pic:pic>
              </a:graphicData>
            </a:graphic>
          </wp:inline>
        </w:drawing>
      </w:r>
      <w:r w:rsidR="00DD4DA6">
        <w:br w:type="textWrapping" w:clear="all"/>
      </w:r>
    </w:p>
    <w:p w14:paraId="0F55ECD2" w14:textId="77777777" w:rsidR="00617ED9" w:rsidRDefault="00617ED9" w:rsidP="00DD4DA6">
      <w:pPr>
        <w:jc w:val="center"/>
      </w:pPr>
    </w:p>
    <w:p w14:paraId="6E6AEC2F" w14:textId="77777777" w:rsidR="00617ED9" w:rsidRPr="0049015A" w:rsidRDefault="00000000" w:rsidP="00DD4DA6">
      <w:pPr>
        <w:spacing w:line="480" w:lineRule="auto"/>
        <w:jc w:val="center"/>
        <w:rPr>
          <w:rFonts w:ascii="Arial" w:eastAsia="Times New Roman" w:hAnsi="Arial" w:cs="Arial"/>
          <w:b/>
          <w:bCs/>
          <w:sz w:val="40"/>
          <w:szCs w:val="40"/>
        </w:rPr>
      </w:pPr>
      <w:r w:rsidRPr="0049015A">
        <w:rPr>
          <w:rFonts w:ascii="Arial" w:eastAsia="Times New Roman" w:hAnsi="Arial" w:cs="Arial"/>
          <w:sz w:val="40"/>
          <w:szCs w:val="40"/>
        </w:rPr>
        <w:t>Classe _______        Sezione _______</w:t>
      </w:r>
    </w:p>
    <w:p w14:paraId="16F3B43F" w14:textId="77777777" w:rsidR="00617ED9" w:rsidRPr="0049015A" w:rsidRDefault="00000000" w:rsidP="00DD4DA6">
      <w:pPr>
        <w:spacing w:line="480" w:lineRule="auto"/>
        <w:jc w:val="center"/>
        <w:rPr>
          <w:rFonts w:ascii="Arial" w:hAnsi="Arial" w:cs="Arial"/>
          <w:sz w:val="40"/>
          <w:szCs w:val="40"/>
        </w:rPr>
      </w:pPr>
      <w:r w:rsidRPr="0049015A">
        <w:rPr>
          <w:rFonts w:ascii="Arial" w:eastAsia="Times New Roman" w:hAnsi="Arial" w:cs="Arial"/>
          <w:sz w:val="40"/>
          <w:szCs w:val="40"/>
        </w:rPr>
        <w:t>Indirizzo: _________________</w:t>
      </w:r>
    </w:p>
    <w:p w14:paraId="1E56A164" w14:textId="77777777" w:rsidR="00617ED9" w:rsidRPr="0049015A" w:rsidRDefault="00617ED9" w:rsidP="00DD4DA6">
      <w:pPr>
        <w:pBdr>
          <w:top w:val="nil"/>
          <w:left w:val="nil"/>
          <w:bottom w:val="nil"/>
          <w:right w:val="nil"/>
          <w:between w:val="nil"/>
        </w:pBdr>
        <w:tabs>
          <w:tab w:val="left" w:pos="1860"/>
          <w:tab w:val="right" w:pos="2027"/>
        </w:tabs>
        <w:spacing w:after="0" w:line="480" w:lineRule="auto"/>
        <w:rPr>
          <w:rFonts w:ascii="Arial" w:eastAsia="Times New Roman" w:hAnsi="Arial" w:cs="Arial"/>
          <w:color w:val="000000"/>
          <w:sz w:val="32"/>
          <w:szCs w:val="32"/>
        </w:rPr>
      </w:pPr>
    </w:p>
    <w:p w14:paraId="7C7A3E42" w14:textId="49E1F8DB" w:rsidR="00617ED9" w:rsidRPr="0049015A" w:rsidRDefault="00000000" w:rsidP="00DD4DA6">
      <w:pPr>
        <w:pBdr>
          <w:top w:val="nil"/>
          <w:left w:val="nil"/>
          <w:bottom w:val="nil"/>
          <w:right w:val="nil"/>
          <w:between w:val="nil"/>
        </w:pBdr>
        <w:tabs>
          <w:tab w:val="left" w:pos="1860"/>
          <w:tab w:val="right" w:pos="2027"/>
        </w:tabs>
        <w:spacing w:after="0" w:line="480" w:lineRule="auto"/>
        <w:jc w:val="center"/>
        <w:rPr>
          <w:rFonts w:ascii="Arial" w:eastAsia="Times New Roman" w:hAnsi="Arial" w:cs="Arial"/>
          <w:color w:val="000000"/>
          <w:sz w:val="32"/>
          <w:szCs w:val="32"/>
        </w:rPr>
      </w:pPr>
      <w:r w:rsidRPr="0049015A">
        <w:rPr>
          <w:rFonts w:ascii="Arial" w:eastAsia="Times New Roman" w:hAnsi="Arial" w:cs="Arial"/>
          <w:color w:val="000000"/>
          <w:sz w:val="32"/>
          <w:szCs w:val="32"/>
        </w:rPr>
        <w:t xml:space="preserve">Redatto:                                           Affisso all’albo: </w:t>
      </w:r>
    </w:p>
    <w:p w14:paraId="169E3138" w14:textId="77777777" w:rsidR="00617ED9" w:rsidRDefault="00617ED9" w:rsidP="00DD4DA6">
      <w:pPr>
        <w:pBdr>
          <w:top w:val="nil"/>
          <w:left w:val="nil"/>
          <w:bottom w:val="nil"/>
          <w:right w:val="nil"/>
          <w:between w:val="nil"/>
        </w:pBdr>
        <w:tabs>
          <w:tab w:val="left" w:pos="9480"/>
          <w:tab w:val="right" w:pos="11372"/>
        </w:tabs>
        <w:spacing w:after="0" w:line="240" w:lineRule="auto"/>
        <w:rPr>
          <w:rFonts w:ascii="Arial" w:eastAsia="Times New Roman" w:hAnsi="Arial" w:cs="Arial"/>
          <w:color w:val="000000"/>
          <w:sz w:val="32"/>
          <w:szCs w:val="32"/>
        </w:rPr>
      </w:pPr>
    </w:p>
    <w:p w14:paraId="03CD9807" w14:textId="77777777" w:rsidR="004B37AD" w:rsidRPr="0049015A" w:rsidRDefault="004B37AD" w:rsidP="00DD4DA6">
      <w:pPr>
        <w:pBdr>
          <w:top w:val="nil"/>
          <w:left w:val="nil"/>
          <w:bottom w:val="nil"/>
          <w:right w:val="nil"/>
          <w:between w:val="nil"/>
        </w:pBdr>
        <w:tabs>
          <w:tab w:val="left" w:pos="9480"/>
          <w:tab w:val="right" w:pos="11372"/>
        </w:tabs>
        <w:spacing w:after="0" w:line="240" w:lineRule="auto"/>
        <w:rPr>
          <w:rFonts w:ascii="Arial" w:eastAsia="Times New Roman" w:hAnsi="Arial" w:cs="Arial"/>
          <w:color w:val="000000"/>
          <w:sz w:val="32"/>
          <w:szCs w:val="32"/>
        </w:rPr>
      </w:pPr>
    </w:p>
    <w:p w14:paraId="4DD2EAD0" w14:textId="32BC373C" w:rsidR="00617ED9" w:rsidRDefault="00000000" w:rsidP="00DD4DA6">
      <w:pPr>
        <w:pBdr>
          <w:top w:val="nil"/>
          <w:left w:val="nil"/>
          <w:bottom w:val="nil"/>
          <w:right w:val="nil"/>
          <w:between w:val="nil"/>
        </w:pBdr>
        <w:tabs>
          <w:tab w:val="left" w:pos="9480"/>
          <w:tab w:val="right" w:pos="11372"/>
        </w:tabs>
        <w:spacing w:after="0" w:line="240" w:lineRule="auto"/>
        <w:ind w:firstLine="567"/>
        <w:rPr>
          <w:rFonts w:ascii="Arial" w:eastAsia="Arial" w:hAnsi="Arial" w:cs="Arial"/>
          <w:color w:val="000000"/>
        </w:rPr>
      </w:pPr>
      <w:r w:rsidRPr="0049015A">
        <w:rPr>
          <w:rFonts w:ascii="Arial" w:eastAsia="Arial" w:hAnsi="Arial" w:cs="Arial"/>
          <w:color w:val="000000"/>
        </w:rPr>
        <w:t xml:space="preserve">                                                         </w:t>
      </w:r>
      <w:r w:rsidR="00434EE8">
        <w:rPr>
          <w:rFonts w:ascii="Arial" w:eastAsia="Arial" w:hAnsi="Arial" w:cs="Arial"/>
          <w:color w:val="000000"/>
        </w:rPr>
        <w:t xml:space="preserve">          </w:t>
      </w:r>
      <w:r w:rsidRPr="0049015A">
        <w:rPr>
          <w:rFonts w:ascii="Arial" w:eastAsia="Arial" w:hAnsi="Arial" w:cs="Arial"/>
          <w:color w:val="000000"/>
        </w:rPr>
        <w:t xml:space="preserve">  IL DIRIGENTE SCOLASTICO</w:t>
      </w:r>
    </w:p>
    <w:p w14:paraId="3A41641F" w14:textId="647C7322" w:rsidR="0049015A" w:rsidRDefault="0049015A" w:rsidP="00DD4DA6">
      <w:pPr>
        <w:pBdr>
          <w:top w:val="nil"/>
          <w:left w:val="nil"/>
          <w:bottom w:val="nil"/>
          <w:right w:val="nil"/>
          <w:between w:val="nil"/>
        </w:pBdr>
        <w:tabs>
          <w:tab w:val="left" w:pos="9480"/>
          <w:tab w:val="right" w:pos="11372"/>
        </w:tabs>
        <w:spacing w:after="0" w:line="240" w:lineRule="auto"/>
        <w:ind w:firstLine="567"/>
        <w:rPr>
          <w:rFonts w:ascii="Arial" w:eastAsia="Arial" w:hAnsi="Arial" w:cs="Arial"/>
          <w:color w:val="000000"/>
        </w:rPr>
      </w:pPr>
      <w:r>
        <w:rPr>
          <w:rFonts w:ascii="Arial" w:eastAsia="Arial" w:hAnsi="Arial" w:cs="Arial"/>
          <w:color w:val="000000"/>
        </w:rPr>
        <w:t xml:space="preserve">                                                                  </w:t>
      </w:r>
      <w:r w:rsidR="00434EE8">
        <w:rPr>
          <w:rFonts w:ascii="Arial" w:eastAsia="Arial" w:hAnsi="Arial" w:cs="Arial"/>
          <w:color w:val="000000"/>
        </w:rPr>
        <w:t xml:space="preserve">       </w:t>
      </w:r>
      <w:r>
        <w:rPr>
          <w:rFonts w:ascii="Arial" w:eastAsia="Arial" w:hAnsi="Arial" w:cs="Arial"/>
          <w:color w:val="000000"/>
        </w:rPr>
        <w:t>Prof. Renzo Menichetti</w:t>
      </w:r>
    </w:p>
    <w:p w14:paraId="2F87139E" w14:textId="77777777" w:rsidR="00617ED9" w:rsidRPr="0049015A" w:rsidRDefault="00617ED9" w:rsidP="00DD4DA6">
      <w:pPr>
        <w:pBdr>
          <w:top w:val="nil"/>
          <w:left w:val="nil"/>
          <w:bottom w:val="nil"/>
          <w:right w:val="nil"/>
          <w:between w:val="nil"/>
        </w:pBdr>
        <w:tabs>
          <w:tab w:val="right" w:pos="11372"/>
        </w:tabs>
        <w:spacing w:after="0" w:line="240" w:lineRule="auto"/>
        <w:ind w:hanging="7938"/>
        <w:rPr>
          <w:rFonts w:ascii="Arial" w:eastAsia="Times New Roman" w:hAnsi="Arial" w:cs="Arial"/>
          <w:color w:val="000000"/>
          <w:sz w:val="32"/>
          <w:szCs w:val="32"/>
        </w:rPr>
      </w:pPr>
    </w:p>
    <w:p w14:paraId="6C085702" w14:textId="0C9C1B25" w:rsidR="0049015A" w:rsidRDefault="0049015A">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br w:type="page"/>
      </w:r>
    </w:p>
    <w:p w14:paraId="4914E9AA" w14:textId="235D7275" w:rsidR="00617ED9" w:rsidRPr="00DD4DA6" w:rsidRDefault="00000000" w:rsidP="0049015A">
      <w:pPr>
        <w:pBdr>
          <w:top w:val="nil"/>
          <w:left w:val="nil"/>
          <w:bottom w:val="nil"/>
          <w:right w:val="nil"/>
          <w:between w:val="nil"/>
        </w:pBdr>
        <w:tabs>
          <w:tab w:val="left" w:pos="1860"/>
          <w:tab w:val="right" w:pos="2027"/>
        </w:tabs>
        <w:spacing w:after="0" w:line="480" w:lineRule="auto"/>
        <w:rPr>
          <w:rFonts w:ascii="Arial" w:eastAsia="Arial" w:hAnsi="Arial" w:cs="Arial"/>
          <w:b/>
          <w:bCs/>
          <w:color w:val="000000"/>
          <w:sz w:val="20"/>
          <w:szCs w:val="20"/>
          <w:u w:val="single"/>
        </w:rPr>
      </w:pPr>
      <w:r w:rsidRPr="00DD4DA6">
        <w:rPr>
          <w:rFonts w:ascii="Arial" w:eastAsia="Arial" w:hAnsi="Arial" w:cs="Arial"/>
          <w:b/>
          <w:bCs/>
          <w:color w:val="000000"/>
          <w:sz w:val="20"/>
          <w:szCs w:val="20"/>
          <w:u w:val="single"/>
        </w:rPr>
        <w:lastRenderedPageBreak/>
        <w:t>DESCRIZIONE DELL’ISTITUTO E  DEL CONTESTO GENERALE; INFORMAZIONE SUL CURRICOLO, CORSO, QUADRO ORARIO SETIMANALE E PROFILO IN USCITA DELL’INDIRIZZO (DAL PTOF)</w:t>
      </w:r>
    </w:p>
    <w:p w14:paraId="4254EBEF" w14:textId="77777777" w:rsidR="00617ED9" w:rsidRDefault="00617ED9" w:rsidP="00DD4DA6">
      <w:pPr>
        <w:pBdr>
          <w:top w:val="nil"/>
          <w:left w:val="nil"/>
          <w:bottom w:val="nil"/>
          <w:right w:val="nil"/>
          <w:between w:val="nil"/>
        </w:pBdr>
        <w:spacing w:after="0" w:line="276" w:lineRule="auto"/>
        <w:rPr>
          <w:rFonts w:ascii="Arial" w:eastAsia="Arial" w:hAnsi="Arial" w:cs="Arial"/>
          <w:b/>
          <w:bCs/>
          <w:color w:val="000000"/>
          <w:sz w:val="20"/>
          <w:szCs w:val="20"/>
          <w:u w:val="single"/>
        </w:rPr>
      </w:pPr>
    </w:p>
    <w:p w14:paraId="4EEC0D1C"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rPr>
          <w:rFonts w:ascii="Arial" w:eastAsia="Arial" w:hAnsi="Arial" w:cs="Arial"/>
          <w:b/>
          <w:bCs/>
          <w:color w:val="000000"/>
          <w:sz w:val="20"/>
          <w:szCs w:val="20"/>
        </w:rPr>
      </w:pPr>
      <w:r w:rsidRPr="00DD4DA6">
        <w:rPr>
          <w:rFonts w:ascii="Arial" w:eastAsia="Arial" w:hAnsi="Arial" w:cs="Arial"/>
          <w:b/>
          <w:bCs/>
          <w:color w:val="000000"/>
          <w:sz w:val="20"/>
          <w:szCs w:val="20"/>
        </w:rPr>
        <w:t>STORIA DELL’ISTITUTO</w:t>
      </w:r>
    </w:p>
    <w:p w14:paraId="50BFCA7B" w14:textId="77777777" w:rsidR="00617ED9" w:rsidRDefault="00617ED9" w:rsidP="00DD4DA6">
      <w:pPr>
        <w:pBdr>
          <w:top w:val="nil"/>
          <w:left w:val="nil"/>
          <w:bottom w:val="nil"/>
          <w:right w:val="nil"/>
          <w:between w:val="nil"/>
        </w:pBdr>
        <w:spacing w:after="0" w:line="276" w:lineRule="auto"/>
        <w:rPr>
          <w:rFonts w:ascii="Arial" w:eastAsia="Arial" w:hAnsi="Arial" w:cs="Arial"/>
          <w:b/>
          <w:bCs/>
          <w:color w:val="000000"/>
          <w:sz w:val="20"/>
          <w:szCs w:val="20"/>
        </w:rPr>
      </w:pPr>
    </w:p>
    <w:p w14:paraId="68C7AC52" w14:textId="77777777" w:rsidR="00617ED9" w:rsidRDefault="00000000" w:rsidP="00DD4DA6">
      <w:pPr>
        <w:pBdr>
          <w:top w:val="nil"/>
          <w:left w:val="nil"/>
          <w:bottom w:val="nil"/>
          <w:right w:val="nil"/>
          <w:between w:val="nil"/>
        </w:pBdr>
        <w:spacing w:after="0" w:line="276" w:lineRule="auto"/>
        <w:jc w:val="center"/>
        <w:rPr>
          <w:rFonts w:ascii="Arial" w:eastAsia="Arial" w:hAnsi="Arial" w:cs="Arial"/>
          <w:b/>
          <w:bCs/>
          <w:color w:val="000000"/>
          <w:sz w:val="20"/>
          <w:szCs w:val="20"/>
        </w:rPr>
      </w:pPr>
      <w:r>
        <w:rPr>
          <w:rFonts w:ascii="Arial" w:eastAsia="Arial" w:hAnsi="Arial" w:cs="Arial"/>
          <w:noProof/>
          <w:color w:val="000000"/>
          <w:sz w:val="20"/>
          <w:szCs w:val="20"/>
        </w:rPr>
        <w:drawing>
          <wp:inline distT="0" distB="0" distL="0" distR="0" wp14:anchorId="052799BF" wp14:editId="5B41DAF9">
            <wp:extent cx="3632200" cy="1962150"/>
            <wp:effectExtent l="0" t="0" r="0" b="0"/>
            <wp:docPr id="9" name="image13.jpg" descr="http://www.casimiri.it/immagini/storia_liceo_casimiri.jpg"/>
            <wp:cNvGraphicFramePr/>
            <a:graphic xmlns:a="http://schemas.openxmlformats.org/drawingml/2006/main">
              <a:graphicData uri="http://schemas.openxmlformats.org/drawingml/2006/picture">
                <pic:pic xmlns:pic="http://schemas.openxmlformats.org/drawingml/2006/picture">
                  <pic:nvPicPr>
                    <pic:cNvPr id="0" name="image13.jpg" descr="http://www.casimiri.it/immagini/storia_liceo_casimiri.jpg"/>
                    <pic:cNvPicPr preferRelativeResize="0"/>
                  </pic:nvPicPr>
                  <pic:blipFill>
                    <a:blip r:embed="rId10"/>
                    <a:srcRect/>
                    <a:stretch>
                      <a:fillRect/>
                    </a:stretch>
                  </pic:blipFill>
                  <pic:spPr>
                    <a:xfrm>
                      <a:off x="0" y="0"/>
                      <a:ext cx="3632200" cy="1962150"/>
                    </a:xfrm>
                    <a:prstGeom prst="rect">
                      <a:avLst/>
                    </a:prstGeom>
                    <a:ln/>
                  </pic:spPr>
                </pic:pic>
              </a:graphicData>
            </a:graphic>
          </wp:inline>
        </w:drawing>
      </w:r>
    </w:p>
    <w:p w14:paraId="4F2AA53F" w14:textId="77777777" w:rsidR="00617ED9" w:rsidRDefault="00617ED9" w:rsidP="00DD4DA6">
      <w:pPr>
        <w:pBdr>
          <w:top w:val="nil"/>
          <w:left w:val="nil"/>
          <w:bottom w:val="nil"/>
          <w:right w:val="nil"/>
          <w:between w:val="nil"/>
        </w:pBdr>
        <w:spacing w:after="0" w:line="276" w:lineRule="auto"/>
        <w:jc w:val="center"/>
        <w:rPr>
          <w:rFonts w:ascii="Arial" w:eastAsia="Arial" w:hAnsi="Arial" w:cs="Arial"/>
          <w:b/>
          <w:bCs/>
          <w:color w:val="000000"/>
          <w:sz w:val="20"/>
          <w:szCs w:val="20"/>
        </w:rPr>
      </w:pPr>
    </w:p>
    <w:p w14:paraId="32124B76"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ll Liceo Scientifico sorge nell’ottobre del 1960, come sezione staccata del Liceo di Perugia.</w:t>
      </w:r>
      <w:r>
        <w:rPr>
          <w:rFonts w:ascii="Arial" w:eastAsia="Arial" w:hAnsi="Arial" w:cs="Arial"/>
          <w:color w:val="000000"/>
          <w:sz w:val="20"/>
          <w:szCs w:val="20"/>
        </w:rPr>
        <w:br/>
        <w:t>Dal 1962 diventa sezione staccata del Liceo di Foligno e nel 1967 ottiene l’autonomia.</w:t>
      </w:r>
    </w:p>
    <w:p w14:paraId="02E5C516"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Con l’ottobre 1967 si verifica il primo sdoppiamento delle classi e dal 1969 al 1972 viene subordinata al Liceo di Gualdo una sezione distaccata con sede in Umbertide.</w:t>
      </w:r>
      <w:r>
        <w:rPr>
          <w:rFonts w:ascii="Arial" w:eastAsia="Arial" w:hAnsi="Arial" w:cs="Arial"/>
          <w:color w:val="000000"/>
          <w:sz w:val="20"/>
          <w:szCs w:val="20"/>
        </w:rPr>
        <w:br/>
        <w:t>E’ in questo periodo che si pensa di dare una nuova denominazione all’Istituto, a cui si arriverà nel 1975. Si decide di adottare il nome di un illustre personaggio gualdese, il Mons. Raffaele Casimiri, vissuto tra il 1880 e il 1943, maestro di cappella del Laterano, celebre compositore e direttore di musica sacra, fondatore della Società Polifonica Romana.</w:t>
      </w:r>
    </w:p>
    <w:p w14:paraId="43C6A0F4"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Nel settembre del 1990 viene realizzato il nuovo edificio scolastico, l’attuale sede, dotato di una palestra e di un laboratorio di informatica. Vengono iniziate le mini-sperimentazioni, il P.N.I. (Piano Nazionale Informatica) con un ampliamento dell’area scientifica nel biennio, e il Bilinguismo con lo studio della doppia lingua straniera.</w:t>
      </w:r>
    </w:p>
    <w:p w14:paraId="361980D1" w14:textId="1E7614A9"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Dall’anno scolastico 1990-91 ha preso avvio un indirizzo </w:t>
      </w:r>
      <w:r w:rsidR="005D452E">
        <w:rPr>
          <w:rFonts w:ascii="Arial" w:eastAsia="Arial" w:hAnsi="Arial" w:cs="Arial"/>
          <w:color w:val="000000"/>
          <w:sz w:val="20"/>
          <w:szCs w:val="20"/>
        </w:rPr>
        <w:t>maxi sperimentale</w:t>
      </w:r>
      <w:r>
        <w:rPr>
          <w:rFonts w:ascii="Arial" w:eastAsia="Arial" w:hAnsi="Arial" w:cs="Arial"/>
          <w:color w:val="000000"/>
          <w:sz w:val="20"/>
          <w:szCs w:val="20"/>
        </w:rPr>
        <w:t xml:space="preserve"> linguistico con un biennio orientativo, caratterizzato dall’equilibrio tra le diverse aree disciplinari, e il triennio con una fisionomia più specifica, in cui prevale la componente linguistico letteraria.</w:t>
      </w:r>
    </w:p>
    <w:p w14:paraId="0B6FAA0C"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Nell’anno 1994-95 viene annesso al Liceo, a seguito della razionalizzazione scolastica, l’Istituto Tecnico per Geometri di Gualdo e dal 1998 si costituisce il polo unico scolastico, denominato Istituto d’Istruzione Superiore “Casimiri” nel quale confluisce anche l’Istituto Professionale per il Commercio “C. Durante”.</w:t>
      </w:r>
    </w:p>
    <w:p w14:paraId="55DB32D9"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Attualmente, accanto al liceo scientifico, è funzionante il liceo linguistico che forma gli alunni alla cittadinanza europea attraverso un approfondito studio della civiltà classica, moderna e delle lingue.</w:t>
      </w:r>
    </w:p>
    <w:p w14:paraId="553A9A47" w14:textId="23391DB5"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Negli AA.SS.  2017/18 e 2018/19 l'Istituto I.I.S. "R.Casimiri" è stato in reggenza.</w:t>
      </w:r>
    </w:p>
    <w:p w14:paraId="443D81C4" w14:textId="33035DFA"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Dall'A.S. 2018/19 l'indirizzo IT. Cat. non è più autorizzato dall'USR  per assenza di iscritti nell'ultimo triennio ed è attivo l'indirizzo Tecnico Grafica e Comunicazione.</w:t>
      </w:r>
    </w:p>
    <w:p w14:paraId="06A80C3B" w14:textId="61357315"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Dall’A.S. 2021/22 l’indirizzo IP Servizi Commerciali non è più autorizzato dall'USR per assenza di iscritti nell'ultimo triennio ed è attivo l’indirizzo Professionale Servizi per la Sanità e l’Assistenza Sociale.</w:t>
      </w:r>
    </w:p>
    <w:p w14:paraId="77E9E69B"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L’IIS è stato accreditato nell’A.S. 2018/19 come SCUOLA INTERNAZIONALE CAMBRIDGE, ciò consentirà all'Istituto di integrare la sua offerta formativa con programmi di studio internazionali, certificazioni IGCSEs e qualifiche A-levels, per favorire negli studenti lo sviluppo di nuove competenze e di capacità comunicative in lingua inglese.</w:t>
      </w:r>
    </w:p>
    <w:p w14:paraId="6340CAD5" w14:textId="014DE571" w:rsidR="004B37AD" w:rsidRDefault="004B37AD">
      <w:pPr>
        <w:rPr>
          <w:rFonts w:ascii="Arial" w:eastAsia="Arial" w:hAnsi="Arial" w:cs="Arial"/>
          <w:color w:val="000000"/>
          <w:sz w:val="20"/>
          <w:szCs w:val="20"/>
        </w:rPr>
      </w:pPr>
      <w:r>
        <w:rPr>
          <w:rFonts w:ascii="Arial" w:eastAsia="Arial" w:hAnsi="Arial" w:cs="Arial"/>
          <w:color w:val="000000"/>
          <w:sz w:val="20"/>
          <w:szCs w:val="20"/>
        </w:rPr>
        <w:br w:type="page"/>
      </w:r>
    </w:p>
    <w:p w14:paraId="2467C990" w14:textId="77777777" w:rsidR="00617ED9" w:rsidRDefault="00617ED9" w:rsidP="00DD4DA6">
      <w:pPr>
        <w:pBdr>
          <w:top w:val="nil"/>
          <w:left w:val="nil"/>
          <w:bottom w:val="nil"/>
          <w:right w:val="nil"/>
          <w:between w:val="nil"/>
        </w:pBdr>
        <w:shd w:val="clear" w:color="auto" w:fill="FFFFFF"/>
        <w:spacing w:after="0" w:line="240" w:lineRule="auto"/>
        <w:jc w:val="both"/>
        <w:rPr>
          <w:rFonts w:ascii="Arial" w:eastAsia="Arial" w:hAnsi="Arial" w:cs="Arial"/>
          <w:color w:val="000000"/>
          <w:sz w:val="20"/>
          <w:szCs w:val="20"/>
        </w:rPr>
      </w:pPr>
    </w:p>
    <w:p w14:paraId="26D76B7E"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b/>
          <w:bCs/>
          <w:color w:val="000000"/>
          <w:sz w:val="20"/>
          <w:szCs w:val="20"/>
        </w:rPr>
      </w:pPr>
      <w:r w:rsidRPr="00DD4DA6">
        <w:rPr>
          <w:rFonts w:ascii="Arial" w:eastAsia="Arial" w:hAnsi="Arial" w:cs="Arial"/>
          <w:b/>
          <w:bCs/>
          <w:color w:val="000000"/>
          <w:sz w:val="20"/>
          <w:szCs w:val="20"/>
        </w:rPr>
        <w:t>POPOLAZIONE SCOLASTICA</w:t>
      </w:r>
    </w:p>
    <w:p w14:paraId="3143931F"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Opportunità</w:t>
      </w:r>
    </w:p>
    <w:p w14:paraId="086FD7A5"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Il bacino di utenza e' territorialmente ampio e copre tutta la fascia appenninica rendendo la scuola il principale luogo di aggregazione ed integrazione anche per gli studenti provenienti da zone geografiche isolate. Il contesto socio economico vede anche la presenza di fasce sociali medio alte, punto di forza della tenuta del tessuto sociale.  La presenza di alunni con cittadinanza non italiana e di studenti della mobilità internazionale è considerata un' opportunita' di scambio culturale. </w:t>
      </w:r>
    </w:p>
    <w:p w14:paraId="45B07E14"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Vincoli</w:t>
      </w:r>
    </w:p>
    <w:p w14:paraId="1EE19464" w14:textId="52A2159C"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Data la situazione economica italiana e delle aree interne in particolare, il reddito condiziona la scelta delle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esterne e dei viaggi di istruzione. Ci sono alunni di recente immigrazione con </w:t>
      </w:r>
      <w:r w:rsidR="005D452E">
        <w:rPr>
          <w:rFonts w:ascii="Arial" w:eastAsia="Arial" w:hAnsi="Arial" w:cs="Arial"/>
          <w:color w:val="000000"/>
          <w:sz w:val="20"/>
          <w:szCs w:val="20"/>
        </w:rPr>
        <w:t>difficoltà</w:t>
      </w:r>
      <w:r>
        <w:rPr>
          <w:rFonts w:ascii="Arial" w:eastAsia="Arial" w:hAnsi="Arial" w:cs="Arial"/>
          <w:color w:val="000000"/>
          <w:sz w:val="20"/>
          <w:szCs w:val="20"/>
        </w:rPr>
        <w:t xml:space="preserve"> linguistiche e con svantaggio socio economici che può determinare il rischio di difficoltà di apprendimento e di dispersione scolastica. Per gli studenti provenienti da zone limitrofe, a volte risulta difficile poter partecipare alle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pomeridiane (recupero, potenziamento e ampliamento dell'offerta formativa) a causa della copertura oraria dei mezzi di trasporto. </w:t>
      </w:r>
    </w:p>
    <w:p w14:paraId="4F0692F9"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4A4141B5"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b/>
          <w:bCs/>
          <w:color w:val="000000"/>
          <w:sz w:val="20"/>
          <w:szCs w:val="20"/>
        </w:rPr>
      </w:pPr>
      <w:r w:rsidRPr="00DD4DA6">
        <w:rPr>
          <w:rFonts w:ascii="Arial" w:eastAsia="Arial" w:hAnsi="Arial" w:cs="Arial"/>
          <w:b/>
          <w:bCs/>
          <w:color w:val="000000"/>
          <w:sz w:val="20"/>
          <w:szCs w:val="20"/>
        </w:rPr>
        <w:t>TERRITORIO E CAPITALE SOCIALE</w:t>
      </w:r>
    </w:p>
    <w:p w14:paraId="4482A222"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Opportunità</w:t>
      </w:r>
    </w:p>
    <w:p w14:paraId="6292C2F9" w14:textId="4377709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 Nel nostro territorio </w:t>
      </w:r>
      <w:r w:rsidR="005D452E">
        <w:rPr>
          <w:rFonts w:ascii="Arial" w:eastAsia="Arial" w:hAnsi="Arial" w:cs="Arial"/>
          <w:color w:val="000000"/>
          <w:sz w:val="20"/>
          <w:szCs w:val="20"/>
        </w:rPr>
        <w:t>è</w:t>
      </w:r>
      <w:r>
        <w:rPr>
          <w:rFonts w:ascii="Arial" w:eastAsia="Arial" w:hAnsi="Arial" w:cs="Arial"/>
          <w:color w:val="000000"/>
          <w:sz w:val="20"/>
          <w:szCs w:val="20"/>
        </w:rPr>
        <w:t xml:space="preserve"> presente un Polo Museale che ingloba il Museo Regionale dell'Emigrazione e che organizza eventi e mostre di respiro nazionale. </w:t>
      </w:r>
      <w:r w:rsidR="005D452E">
        <w:rPr>
          <w:rFonts w:ascii="Arial" w:eastAsia="Arial" w:hAnsi="Arial" w:cs="Arial"/>
          <w:color w:val="000000"/>
          <w:sz w:val="20"/>
          <w:szCs w:val="20"/>
        </w:rPr>
        <w:t>C’è</w:t>
      </w:r>
      <w:r>
        <w:rPr>
          <w:rFonts w:ascii="Arial" w:eastAsia="Arial" w:hAnsi="Arial" w:cs="Arial"/>
          <w:color w:val="000000"/>
          <w:sz w:val="20"/>
          <w:szCs w:val="20"/>
        </w:rPr>
        <w:t xml:space="preserve"> una ricca presenza di associazioni culturali e di volontariato (Educare alla vita buona, Unigualdo, Teatro stabile dell'Umbria, Arte e dintorni, Agesci, Ente giochi de le porte, AVIS, Germoglio) che collaborano con la scuola e creano sinergie per l'inclusione e il contenimento della dispersione. Le sedi locali dei Lyons e del Rotary sponsorizzano conferenze e altre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sia nell'ambito socioeconomico che in quello dell'educazione alla salute. L'Ente Locale collabora con la scuola sia per monitorare la dispersione scolastica e i bisogni speciali attraverso i servizi sociali, sia per la realizzazione di alcuni progetti inseriti nel PTOF. Sono presenti numerosi studi professionali ed aziende pubbliche e private che consentono ai nostri studenti di effettuare stage e alternanza scuola lavoro.</w:t>
      </w:r>
    </w:p>
    <w:p w14:paraId="334EB561"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Vincoli</w:t>
      </w:r>
    </w:p>
    <w:p w14:paraId="6D912BCB" w14:textId="326B9446"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Il territorio è fortemente condizionato dall'attuale crisi economica che ha determinato la chiusura di molte aziende con conseguente disoccupazione e allentamento della tenuta dei nuclei familiari compresi quelli degli immigrati la cui presenza riguarda attualmente lo svantaggio socio economico e linguistico. Il territorio </w:t>
      </w:r>
      <w:r w:rsidR="005D452E">
        <w:rPr>
          <w:rFonts w:ascii="Arial" w:eastAsia="Arial" w:hAnsi="Arial" w:cs="Arial"/>
          <w:color w:val="000000"/>
          <w:sz w:val="20"/>
          <w:szCs w:val="20"/>
        </w:rPr>
        <w:t>è</w:t>
      </w:r>
      <w:r>
        <w:rPr>
          <w:rFonts w:ascii="Arial" w:eastAsia="Arial" w:hAnsi="Arial" w:cs="Arial"/>
          <w:color w:val="000000"/>
          <w:sz w:val="20"/>
          <w:szCs w:val="20"/>
        </w:rPr>
        <w:t xml:space="preserve"> caratterizzato prevalentemente da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artigianali ed un esiguo numero di industrie. Vista la conformazione montana non sono presenti aziende agricole di grandi dimensioni. Non sono presenti luoghi aggregativi per i giovani che permettano loro una socializzazione al di là del contesto scuola. </w:t>
      </w:r>
    </w:p>
    <w:p w14:paraId="7549F79D"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31AD3F64"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b/>
          <w:bCs/>
          <w:color w:val="000000"/>
          <w:sz w:val="20"/>
          <w:szCs w:val="20"/>
        </w:rPr>
      </w:pPr>
      <w:r w:rsidRPr="00DD4DA6">
        <w:rPr>
          <w:rFonts w:ascii="Arial" w:eastAsia="Arial" w:hAnsi="Arial" w:cs="Arial"/>
          <w:b/>
          <w:bCs/>
          <w:color w:val="000000"/>
          <w:sz w:val="20"/>
          <w:szCs w:val="20"/>
        </w:rPr>
        <w:t>RISORSE ECONOMICHE E MATERIALI</w:t>
      </w:r>
    </w:p>
    <w:p w14:paraId="5E65B4D2"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Opportunità</w:t>
      </w:r>
    </w:p>
    <w:p w14:paraId="7ED6BFCA"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Le due sedi, sede centrale e sede di via Flaminia, sono antisismiche e prive di barriere architettoniche.</w:t>
      </w:r>
    </w:p>
    <w:p w14:paraId="0F88B0FB" w14:textId="200A0838"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La sede di via Flaminia, che ospita il biennio, è dotata di aule ampie e luminose e comodo parcheggio. Nell'istituto sono presenti un osservatorio astronomico e laboratori linguistici, informatici, scientifici, grafici, aule aumentate, aula per il debate e labor space. Un laboratorio informatico </w:t>
      </w:r>
      <w:r w:rsidR="005D452E">
        <w:rPr>
          <w:rFonts w:ascii="Arial" w:eastAsia="Arial" w:hAnsi="Arial" w:cs="Arial"/>
          <w:color w:val="000000"/>
          <w:sz w:val="20"/>
          <w:szCs w:val="20"/>
        </w:rPr>
        <w:t>è</w:t>
      </w:r>
      <w:r>
        <w:rPr>
          <w:rFonts w:ascii="Arial" w:eastAsia="Arial" w:hAnsi="Arial" w:cs="Arial"/>
          <w:color w:val="000000"/>
          <w:sz w:val="20"/>
          <w:szCs w:val="20"/>
        </w:rPr>
        <w:t xml:space="preserve"> stato rinnovato recentemente grazie ad un progetto dell'Istituto finanziato dalla Fondazione Cassa di Risparmio di Perugia. Un laboratorio Mac è stato allestito con fondi Pon. Saranno rinnovati i laboratori linguistici con fondi regionali per le aree interne, che diventeranno spazi di formazione aperti al territorio.  Con un progetto finanziato ex L.440 le aule sono state dotate di portatili e videoproiettori. All'istituto e' collegato il laboratorio prove sui materiali (unico in Umbria).  Una parte degli introiti è rappresentato dal contributo volontario alunni che permette la realizzazione di progetti di ampliamento dell'offerta formativa, e dalle convenzioni stipulate con le ditte che forniscono le merende.</w:t>
      </w:r>
    </w:p>
    <w:p w14:paraId="09FA45C2"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Vincoli</w:t>
      </w:r>
    </w:p>
    <w:p w14:paraId="6152DC45" w14:textId="2D4C46AB"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La sede centrale non </w:t>
      </w:r>
      <w:r w:rsidR="005D452E">
        <w:rPr>
          <w:rFonts w:ascii="Arial" w:eastAsia="Arial" w:hAnsi="Arial" w:cs="Arial"/>
          <w:color w:val="000000"/>
          <w:sz w:val="20"/>
          <w:szCs w:val="20"/>
        </w:rPr>
        <w:t>è</w:t>
      </w:r>
      <w:r>
        <w:rPr>
          <w:rFonts w:ascii="Arial" w:eastAsia="Arial" w:hAnsi="Arial" w:cs="Arial"/>
          <w:color w:val="000000"/>
          <w:sz w:val="20"/>
          <w:szCs w:val="20"/>
        </w:rPr>
        <w:t xml:space="preserve"> dotata di un parcheggio adeguato; il rumore dovuto al traffico risulta in alcune classi fastidioso durante lo svolgimento delle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didattiche. La crisi economica ha ridotto la consistenza del contributo volontario (per questo motivo è stato abbassato). Le caratteristiche del contesto socio economico, descritte sopra, rendono difficoltosa l'attività di fundrising.   </w:t>
      </w:r>
    </w:p>
    <w:p w14:paraId="42D93721"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b/>
          <w:bCs/>
          <w:color w:val="000000"/>
          <w:sz w:val="20"/>
          <w:szCs w:val="20"/>
        </w:rPr>
      </w:pPr>
      <w:r w:rsidRPr="00DD4DA6">
        <w:rPr>
          <w:rFonts w:ascii="Arial" w:eastAsia="Arial" w:hAnsi="Arial" w:cs="Arial"/>
          <w:b/>
          <w:bCs/>
          <w:color w:val="000000"/>
          <w:sz w:val="20"/>
          <w:szCs w:val="20"/>
        </w:rPr>
        <w:lastRenderedPageBreak/>
        <w:t>CURRICOLO DI SCUOLA</w:t>
      </w:r>
    </w:p>
    <w:p w14:paraId="2224D4B1" w14:textId="77777777" w:rsidR="00617ED9" w:rsidRDefault="00000000" w:rsidP="00DD4DA6">
      <w:pPr>
        <w:numPr>
          <w:ilvl w:val="0"/>
          <w:numId w:val="4"/>
        </w:numPr>
        <w:pBdr>
          <w:top w:val="nil"/>
          <w:left w:val="nil"/>
          <w:bottom w:val="nil"/>
          <w:right w:val="nil"/>
          <w:between w:val="nil"/>
        </w:pBdr>
        <w:tabs>
          <w:tab w:val="left" w:pos="142"/>
        </w:tabs>
        <w:spacing w:after="0" w:line="276" w:lineRule="auto"/>
        <w:ind w:left="0" w:firstLine="0"/>
        <w:jc w:val="both"/>
        <w:rPr>
          <w:rFonts w:ascii="Arial" w:eastAsia="Arial" w:hAnsi="Arial" w:cs="Arial"/>
          <w:color w:val="000000"/>
          <w:sz w:val="20"/>
          <w:szCs w:val="20"/>
        </w:rPr>
      </w:pPr>
      <w:r>
        <w:rPr>
          <w:rFonts w:ascii="Arial" w:eastAsia="Arial" w:hAnsi="Arial" w:cs="Arial"/>
          <w:b/>
          <w:bCs/>
          <w:color w:val="000000"/>
          <w:sz w:val="20"/>
          <w:szCs w:val="20"/>
        </w:rPr>
        <w:t>LICEO SCIENTIFICO</w:t>
      </w:r>
      <w:r>
        <w:rPr>
          <w:rFonts w:ascii="Arial" w:eastAsia="Arial" w:hAnsi="Arial" w:cs="Arial"/>
          <w:color w:val="000000"/>
          <w:sz w:val="20"/>
          <w:szCs w:val="20"/>
        </w:rPr>
        <w:t>. “Il percorso del liceo scientifico è indirizzato allo studio del nesso tra cultura scientifica e tradizione umanistica. Favorisce l’acquisizione delle conoscenze e dei metodi propri della matematica, della fisica e delle scienze naturali. Guida lo studente ad approfondire e a sviluppare le conoscenze e le abilità e a maturare le competenze necessarie per seguire lo sviluppo della ricerca scientifica e tecnologica e per individuare le interazioni tra le diverse forme del sapere, assicurando la padronanza dei linguaggi, delle tecniche e delle metodologie relative, anche attraverso la pratica laboratoriale” (art. 8 comma 1 del regolamento recante “Revisione dell’assetto ordinamentale, organizzativo e didattico dei licei…). Competenze specifiche del liceo Scientifico: - applicare, nei diversi contesti di studio e di lavoro, i risultati della ricerca scientifica e dello sviluppo tecnologico, a partire dalla conoscenza della storia delle idee e dei rapporti tra il pensiero scientifico, la riflessione filosofica e, più in generale, l'indagine di tipo umanistico; - padroneggiare le procedure, i linguaggi specifici e i metodi di indagine delle scienze sperimentali; - utilizzare strumenti di calcolo e di rappresentazione per la modellizzazione e la risoluzione di problemi; - utilizzare le strutture logiche, i modelli e i metodi della ricerca scientifica, e gli apporti dello sviluppo tecnologico, per individuare e risolvere problemi di varia natura; - utilizzare i procedimenti argomentativi e dimostrativi della matematica, padroneggiando anche gli strumenti del Problem Posing e Solving.</w:t>
      </w:r>
    </w:p>
    <w:p w14:paraId="7A004CC2"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788DB319" w14:textId="77777777" w:rsidR="00617ED9" w:rsidRDefault="00000000" w:rsidP="00DD4DA6">
      <w:pPr>
        <w:numPr>
          <w:ilvl w:val="0"/>
          <w:numId w:val="4"/>
        </w:numPr>
        <w:pBdr>
          <w:top w:val="nil"/>
          <w:left w:val="nil"/>
          <w:bottom w:val="nil"/>
          <w:right w:val="nil"/>
          <w:between w:val="nil"/>
        </w:pBdr>
        <w:tabs>
          <w:tab w:val="left" w:pos="142"/>
        </w:tabs>
        <w:spacing w:after="0" w:line="276" w:lineRule="auto"/>
        <w:ind w:left="0" w:firstLine="0"/>
        <w:jc w:val="both"/>
        <w:rPr>
          <w:rFonts w:ascii="Arial" w:eastAsia="Arial" w:hAnsi="Arial" w:cs="Arial"/>
          <w:color w:val="000000"/>
          <w:sz w:val="20"/>
          <w:szCs w:val="20"/>
        </w:rPr>
      </w:pPr>
      <w:r>
        <w:rPr>
          <w:rFonts w:ascii="Arial" w:eastAsia="Arial" w:hAnsi="Arial" w:cs="Arial"/>
          <w:b/>
          <w:bCs/>
          <w:color w:val="000000"/>
          <w:sz w:val="20"/>
          <w:szCs w:val="20"/>
        </w:rPr>
        <w:t>LICEO SCIENTIFICO OPZIONE SCIENZE APPLICATE</w:t>
      </w:r>
      <w:r>
        <w:rPr>
          <w:rFonts w:ascii="Arial" w:eastAsia="Arial" w:hAnsi="Arial" w:cs="Arial"/>
          <w:color w:val="000000"/>
          <w:sz w:val="20"/>
          <w:szCs w:val="20"/>
        </w:rPr>
        <w:t>. “Nell’ambito della programmazione regionale dell’offerta formativa, il nostro Istituto ha attivato l’opzione “Scienze Applicate” che fornisce allo studente competenze particolarmente avanzate negli studi afferenti alla cultura scientifico-tecnologica, con particolare riferimento alle scienze matematiche, fisiche, chimiche, biologiche e all’informatica e alle loro applicazioni” (art. 8 comma 2 del regolamento recante “Revisione dell’assetto ordinamentale, organizzativo e didattico dei licei…”). Competenze specifiche del liceo Scientifico delle Scienze Applicate: - utilizzare criticamente strumenti informatici e telematici per svolgere attività di studio e di approfondimento, per fare ricerca e per comunicare, in particolare in ambito scientifico e tecnologico; - utilizzare gli strumenti e le metodologie dell'informatica nell'analisi dei dati, nella formalizzazione e modellizzazione dei processi complessi e nell'individuazione di procedimenti risolutivi; - utilizzare le strutture logiche, i modelli e i metodi della ricerca scientifica, e gli apporti dello sviluppo tecnologico, per individuare e risolvere problemi di varia natura, anche in riferimento alla vita quotidiana; - applicare consapevolmente concetti, principi e teorie scientifiche nelle attività laboratoriali e sperimentali, nello studio e nella ricerca scientifica, padroneggiando vari linguaggi (storico-naturali, simbolici, matematici, logici, formali, artificiali); - utilizzare i procedimenti argomentativi e dimostrativi della matematica, padroneggiando anche gli strumenti del Problem Posing e Solving.</w:t>
      </w:r>
    </w:p>
    <w:p w14:paraId="6F1CB366"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3B1B50DB" w14:textId="77777777" w:rsidR="00617ED9" w:rsidRDefault="00000000" w:rsidP="00DD4DA6">
      <w:pPr>
        <w:numPr>
          <w:ilvl w:val="0"/>
          <w:numId w:val="4"/>
        </w:numPr>
        <w:pBdr>
          <w:top w:val="nil"/>
          <w:left w:val="nil"/>
          <w:bottom w:val="nil"/>
          <w:right w:val="nil"/>
          <w:between w:val="nil"/>
        </w:pBdr>
        <w:tabs>
          <w:tab w:val="left" w:pos="142"/>
        </w:tabs>
        <w:spacing w:after="0" w:line="276" w:lineRule="auto"/>
        <w:ind w:left="0" w:firstLine="0"/>
        <w:jc w:val="both"/>
        <w:rPr>
          <w:rFonts w:ascii="Arial" w:eastAsia="Arial" w:hAnsi="Arial" w:cs="Arial"/>
          <w:color w:val="000000"/>
          <w:sz w:val="20"/>
          <w:szCs w:val="20"/>
        </w:rPr>
      </w:pPr>
      <w:r>
        <w:rPr>
          <w:rFonts w:ascii="Arial" w:eastAsia="Arial" w:hAnsi="Arial" w:cs="Arial"/>
          <w:b/>
          <w:bCs/>
          <w:color w:val="000000"/>
          <w:sz w:val="20"/>
          <w:szCs w:val="20"/>
        </w:rPr>
        <w:t>LICEO LINGUISTICO</w:t>
      </w:r>
      <w:r>
        <w:rPr>
          <w:rFonts w:ascii="Arial" w:eastAsia="Arial" w:hAnsi="Arial" w:cs="Arial"/>
          <w:color w:val="000000"/>
          <w:sz w:val="20"/>
          <w:szCs w:val="20"/>
        </w:rPr>
        <w:t>. “Il percorso del liceo linguistico è indirizzato allo studio di più sistemi linguistici e culturali. Guida lo studente ad approfondire e a sviluppare le conoscenze e le abilità, a maturare le competenze necessarie per acquisire la padronanza comunicativa di tre lingue (inglese, francese, tedesco), oltre l’italiano e per comprendere criticamente l’identità storica e culturale di tradizioni e civiltà diverse” (art. 6 comma 1 del regolamento recante “Revisione dell’assetto ordinamentale, organizzativo e didattico dei licei…”). Competenze specifiche del liceo Linguistico: - possedere competenze linguistico-comunicative per la seconda e terza lingua straniera almeno a livello B1 (QCER); - utilizzare le competenze linguistiche nelle tre lingue moderne in attività di studio e in diversi contesti sociali e ambiti professionali; - elaborare nelle tre lingue moderne tipi testuali diversi e adeguati ai compiti di lavoro; - padroneggiare l'uso dei tre sistemi linguistici passando agevolmente dall'uno all'altro e utilizzando forme specifiche e caratterizzanti di ciascuna lingua; - operare conoscendo le caratteristiche culturali dei paesi a cui appartengono le tre lingue moderne apprese, in particolare le opere letterarie, artistiche, musicali, cinematografiche, oltre alle tradizioni e alle linee fondamentali della storia; - agire in situazioni di contatto e scambi internazionali dimostrando capacità di relazionarsi con persone e popoli di altra cultura; - applicare le capacità di comunicazione interculturale anche per valorizzare il patrimonio storico, artistico e paesaggistico di un territorio.</w:t>
      </w:r>
    </w:p>
    <w:p w14:paraId="21F9C4B1"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05FB79B2" w14:textId="77777777" w:rsidR="00617ED9" w:rsidRDefault="00000000" w:rsidP="00DD4DA6">
      <w:pPr>
        <w:numPr>
          <w:ilvl w:val="0"/>
          <w:numId w:val="4"/>
        </w:numPr>
        <w:pBdr>
          <w:top w:val="nil"/>
          <w:left w:val="nil"/>
          <w:bottom w:val="nil"/>
          <w:right w:val="nil"/>
          <w:between w:val="nil"/>
        </w:pBdr>
        <w:tabs>
          <w:tab w:val="left" w:pos="142"/>
        </w:tabs>
        <w:spacing w:after="0" w:line="276" w:lineRule="auto"/>
        <w:ind w:left="0" w:firstLine="0"/>
        <w:jc w:val="both"/>
        <w:rPr>
          <w:rFonts w:ascii="Arial" w:eastAsia="Arial" w:hAnsi="Arial" w:cs="Arial"/>
          <w:color w:val="000000"/>
          <w:sz w:val="20"/>
          <w:szCs w:val="20"/>
        </w:rPr>
      </w:pPr>
      <w:r>
        <w:rPr>
          <w:rFonts w:ascii="Arial" w:eastAsia="Arial" w:hAnsi="Arial" w:cs="Arial"/>
          <w:b/>
          <w:bCs/>
          <w:color w:val="000000"/>
          <w:sz w:val="20"/>
          <w:szCs w:val="20"/>
        </w:rPr>
        <w:t>ISTITUTO TECNOLOGICO GRAFICA E COMUNICAZIONE</w:t>
      </w:r>
      <w:r>
        <w:rPr>
          <w:rFonts w:ascii="Arial" w:eastAsia="Arial" w:hAnsi="Arial" w:cs="Arial"/>
          <w:color w:val="000000"/>
          <w:sz w:val="20"/>
          <w:szCs w:val="20"/>
        </w:rPr>
        <w:t xml:space="preserve">. L’ Indirizzo Tecnico Grafica e Comunicazione, pur osservando le Linee guida per i Tecnici, risponde alla necessità di personalizzare i percorsi, adattandoli e integrandoli secondo la specifica realtà dell’Istituto e del territorio. Il Diplomato in “Grafica e Comunicazione” ha competenze specifiche nel campo della comunicazione interpersonale e di massa, con particolare riferimento </w:t>
      </w:r>
      <w:r>
        <w:rPr>
          <w:rFonts w:ascii="Arial" w:eastAsia="Arial" w:hAnsi="Arial" w:cs="Arial"/>
          <w:color w:val="000000"/>
          <w:sz w:val="20"/>
          <w:szCs w:val="20"/>
        </w:rPr>
        <w:lastRenderedPageBreak/>
        <w:t>all’uso delle tecnologie per produrla, interviene nei processi produttivi che caratterizzano il settore della grafica, dell’editoria, della stampa e i servizi ad esso collegati, curando la progettazione e la pianificazione dell’intero ciclo di lavorazione dei prodotti. La scansione del percorso di studio prevede: il Primo Biennio coincide con l’assolvimento dell’obbligo scolastico ed è volto al raggiungimento delle conoscenze, abilità e competenze disciplinari specifiche. L’acquisizione delle competenze chiave di cittadinanza, previste a conclusione dell’obbligo di istruzione consentono di arricchire il senso civico di base dello studente e di accrescere il valore delle sue acquisizioni anche in termini di possibilità futura di inserimento nel mondo del lavoro. Le discipline di indirizzo sono presenti nel percorso fin dal primo biennio, in funzione orientativa e concorrono a far acquisire agli studenti i risultati di apprendimento dell’obbligo di istruzione; si sviluppano nel successivo triennio con gli approfondimenti specialistici che si propongono di sostenere gli studenti nelle loro scelte professionali e di studio. Il Secondo Biennio prevede specifiche modalità di approfondimento e sviluppo delle conoscenze, abilità e competenze caratterizzanti l’indirizzo anche con l’attivazione di numerose ore di laboratorio, iniziative didattiche per progetti, esperienze pratiche, tirocinio e PCTO (ex alternanza scuola-lavoro). Il Quinto anno, oltre a consolidare il percorso di orientamento alle scelte successive, persegue la piena realizzazione del profilo educativo, culturale e professionale dello studente (PECUP). Alla fine del percorso quinquennale, gli studenti, sostenendo gli Esami di Stato, conseguono un diploma che consente l’inserimento nel mondo del lavoro o il proseguimento degli studi in qualunque facoltà universitaria oppure nell’Istruzione e Formazione Tecnica Superiore. Tale base ha l’obiettivo di far acquisire agli studenti sia conoscenze teoriche e applicative spendibili in vari contesti di vita, di studio e di lavoro sia abilità cognitive idonee per risolvere problemi, sapersi gestire autonomamente in ambiti caratterizzati da innovazioni continue, assumere progressivamente anche responsabilità per la valutazione e il miglioramento dei risultati ottenuti”. Il corso di studi in Grafica e Comunicazione permette di conoscere il mondo della grafica, dell’editoria, della stampa e della realizzazione di prodotti multimediali, fotografici, audiovisivi e di utilizzare strumenti hardware e software di comunicazione in rete. Lo studente, al termine del quinquennio, ha competenze specifiche nel campo della comunicazione aziendale e di massa, con particolare riferimento all'uso delle tecnologie di produzione. Interviene nei processi produttivi che caratterizzano il settore della grafica, dell'editoria, delle operazioni di prestampa, stampa e post-stampa e dei siti web, curandone la progettazione e la pianificazione dell'intero ciclo di lavorazione dei prodotti. Il diplomato è in grado di: -progettare prodotti di comunicazione fruibili attraverso differenti canali, scegliendo strumenti e materiali in relazione ai contesti d’uso e alle tecniche di produzione; -programmare e gestire le operazioni inerenti le diverse fasi dei processi produttivi; -realizzare prodotti cartacei e multimediali necessari alle diverse forme di comunicazione, gestire la progettazione, pianificazione e produzione dei diversi prodotti che caratterizzano il settore grafico, editoriale e della stampa (ad esempio manifesti pubblicitari, cataloghi, siti internet, packaging, …). Inoltre il diplomato di Grafica e Comunicazione descrive e documenta il lavoro svolto, valuta i risultati conseguiti e redige relazioni tecniche con particolare attenzione ai sistemi di gestione della qualità e della sicurezza. Parte integrante del curricolo scolastico sono le ore di laboratorio e, a partire dal terzo anno, le esperienze di alternanza scuola-lavoro e gli stage. Il curricolo può essere liberamente integrato con certificazioni informatiche e di lingua inglese.</w:t>
      </w:r>
    </w:p>
    <w:p w14:paraId="1B784868"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707E6DBC" w14:textId="77777777" w:rsidR="00617ED9" w:rsidRDefault="00000000" w:rsidP="00DD4DA6">
      <w:pPr>
        <w:numPr>
          <w:ilvl w:val="0"/>
          <w:numId w:val="5"/>
        </w:numPr>
        <w:shd w:val="clear" w:color="auto" w:fill="FFFFFF"/>
        <w:tabs>
          <w:tab w:val="left" w:pos="142"/>
        </w:tabs>
        <w:spacing w:after="0" w:line="276" w:lineRule="auto"/>
        <w:ind w:left="0" w:firstLine="0"/>
        <w:jc w:val="both"/>
        <w:rPr>
          <w:rFonts w:ascii="Arial" w:eastAsia="Arial" w:hAnsi="Arial" w:cs="Arial"/>
          <w:sz w:val="20"/>
          <w:szCs w:val="20"/>
        </w:rPr>
      </w:pPr>
      <w:r>
        <w:rPr>
          <w:rFonts w:ascii="Arial" w:eastAsia="Arial" w:hAnsi="Arial" w:cs="Arial"/>
          <w:b/>
          <w:bCs/>
          <w:sz w:val="20"/>
          <w:szCs w:val="20"/>
        </w:rPr>
        <w:t>ISTITUTO PROFESSIONALE SERVIZI PER LA SANITA' E L'ASSISTENZA.</w:t>
      </w:r>
      <w:r>
        <w:rPr>
          <w:rFonts w:ascii="Arial" w:eastAsia="Arial" w:hAnsi="Arial" w:cs="Arial"/>
          <w:sz w:val="20"/>
          <w:szCs w:val="20"/>
        </w:rPr>
        <w:t xml:space="preserve"> L’indirizzo “Servizi per la Sanità e l’assistenza sociale” ha lo scopo di far acquisire allo studente, a conclusione del percorso quinquennale, le competenze necessarie per organizzare ed attuare, in collaborazione con altre figure professionali, interventi adeguati alle esigenze socio-sanitarie di persone e comunità, per la promozione della salute e del benessere bio-psico-sociale. L’identità dell’indirizzo si caratterizza per una visione integrata dei servizi sociali e sanitari nelle aree che riguardano soprattutto la mediazione familiare, l’immigrazione, le fasce sociali più deboli, le attività di animazione socio-educative e culturali e tutto il settore legato al benessere. Le innovazioni in atto richiedono che lo studente sviluppi competenze comunicative e relazionali nonché scientifiche e tecniche correlate alla psicologia generale ed applicata, alla legislazione socio-sanitaria, alla cultura medico-sanitaria. Nel secondo biennio, l’utilizzo di saperi, metodi e strumenti specifici dell’asse scientifico-tecnologico consente al diplomato di rilevare e interpretare i bisogni del territorio e promuovere, nel quotidiano, stili di vita rispettosi della salute e delle norme igienico-sanitarie. Le discipline afferenti all’asse storico-sociale consentono di riconoscere le problematiche relative alle diverse tipologie di persone, anche per azioni specifiche di supporto. In ogni indirizzo un ampio spazio è riservato, soprattutto dal secondo biennio e quinto anno, allo sviluppo di competenze organizzative e gestionali, </w:t>
      </w:r>
      <w:r>
        <w:rPr>
          <w:rFonts w:ascii="Arial" w:eastAsia="Arial" w:hAnsi="Arial" w:cs="Arial"/>
          <w:sz w:val="20"/>
          <w:szCs w:val="20"/>
        </w:rPr>
        <w:lastRenderedPageBreak/>
        <w:t>grazie anche alle esperienze di PCTO (Ex Alternanza Scuola Lavoro) come previsto dalla normativa, legge 107/2015 art. 1 comma 33, per un totale di almeno 210 ore, al fine di consentire agli studenti un efficace orientamento per inserirsi nei successivi contesti di lavoro e di studio.</w:t>
      </w:r>
    </w:p>
    <w:p w14:paraId="3D44A8BA"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0E09C2E9"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color w:val="000000"/>
          <w:sz w:val="20"/>
          <w:szCs w:val="20"/>
        </w:rPr>
      </w:pPr>
      <w:r w:rsidRPr="00DD4DA6">
        <w:rPr>
          <w:rFonts w:ascii="Arial" w:eastAsia="Arial" w:hAnsi="Arial" w:cs="Arial"/>
          <w:b/>
          <w:bCs/>
          <w:color w:val="000000"/>
          <w:sz w:val="20"/>
          <w:szCs w:val="20"/>
        </w:rPr>
        <w:t>QUADRI ORARI</w:t>
      </w:r>
    </w:p>
    <w:p w14:paraId="2787283B" w14:textId="0A763532" w:rsidR="00617ED9" w:rsidRDefault="00000000" w:rsidP="00DD4DA6">
      <w:pPr>
        <w:spacing w:line="240" w:lineRule="auto"/>
        <w:jc w:val="both"/>
        <w:rPr>
          <w:color w:val="222222"/>
          <w:sz w:val="20"/>
          <w:szCs w:val="20"/>
        </w:rPr>
      </w:pPr>
      <w:r>
        <w:pict w14:anchorId="087A7134">
          <v:rect id="_x0000_i1025" style="width:0;height:1.5pt" o:hralign="center" o:hrstd="t" o:hr="t" fillcolor="#a0a0a0" stroked="f"/>
        </w:pict>
      </w:r>
    </w:p>
    <w:p w14:paraId="071F3322" w14:textId="73E37675" w:rsidR="00617ED9" w:rsidRDefault="004B37AD" w:rsidP="00DD4DA6">
      <w:pPr>
        <w:spacing w:line="240" w:lineRule="auto"/>
        <w:jc w:val="both"/>
        <w:rPr>
          <w:color w:val="001444"/>
          <w:sz w:val="20"/>
          <w:szCs w:val="20"/>
        </w:rPr>
      </w:pPr>
      <w:r>
        <w:rPr>
          <w:rFonts w:ascii="Times New Roman" w:eastAsia="Times New Roman" w:hAnsi="Times New Roman" w:cs="Times New Roman"/>
          <w:b/>
          <w:bCs/>
          <w:noProof/>
          <w:color w:val="000000"/>
          <w:sz w:val="20"/>
          <w:szCs w:val="20"/>
        </w:rPr>
        <w:drawing>
          <wp:anchor distT="0" distB="0" distL="114300" distR="114300" simplePos="0" relativeHeight="251664384" behindDoc="1" locked="0" layoutInCell="1" allowOverlap="1" wp14:anchorId="5C559D33" wp14:editId="308F5A48">
            <wp:simplePos x="0" y="0"/>
            <wp:positionH relativeFrom="column">
              <wp:posOffset>4866705</wp:posOffset>
            </wp:positionH>
            <wp:positionV relativeFrom="paragraph">
              <wp:posOffset>17420</wp:posOffset>
            </wp:positionV>
            <wp:extent cx="1045210" cy="662305"/>
            <wp:effectExtent l="0" t="0" r="2540" b="4445"/>
            <wp:wrapTight wrapText="bothSides">
              <wp:wrapPolygon edited="0">
                <wp:start x="0" y="0"/>
                <wp:lineTo x="0" y="21124"/>
                <wp:lineTo x="21259" y="21124"/>
                <wp:lineTo x="21259" y="0"/>
                <wp:lineTo x="0" y="0"/>
              </wp:wrapPolygon>
            </wp:wrapTight>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1045210" cy="662305"/>
                    </a:xfrm>
                    <a:prstGeom prst="rect">
                      <a:avLst/>
                    </a:prstGeom>
                    <a:ln/>
                  </pic:spPr>
                </pic:pic>
              </a:graphicData>
            </a:graphic>
            <wp14:sizeRelH relativeFrom="margin">
              <wp14:pctWidth>0</wp14:pctWidth>
            </wp14:sizeRelH>
            <wp14:sizeRelV relativeFrom="margin">
              <wp14:pctHeight>0</wp14:pctHeight>
            </wp14:sizeRelV>
          </wp:anchor>
        </w:drawing>
      </w:r>
      <w:r>
        <w:rPr>
          <w:b/>
          <w:bCs/>
          <w:i/>
          <w:iCs/>
          <w:color w:val="C0C0C0"/>
          <w:sz w:val="20"/>
          <w:szCs w:val="20"/>
        </w:rPr>
        <w:t>• </w:t>
      </w:r>
      <w:r>
        <w:rPr>
          <w:b/>
          <w:bCs/>
          <w:color w:val="001444"/>
          <w:sz w:val="20"/>
          <w:szCs w:val="20"/>
        </w:rPr>
        <w:t>LICEO SCIENTIFICO</w:t>
      </w:r>
    </w:p>
    <w:p w14:paraId="52F94EB5" w14:textId="32730C7C" w:rsidR="00617ED9" w:rsidRDefault="00617ED9" w:rsidP="00DD4DA6">
      <w:pPr>
        <w:pBdr>
          <w:top w:val="nil"/>
          <w:left w:val="nil"/>
          <w:bottom w:val="nil"/>
          <w:right w:val="nil"/>
          <w:between w:val="nil"/>
        </w:pBdr>
        <w:shd w:val="clear" w:color="auto" w:fill="FFFFFF"/>
        <w:spacing w:after="0" w:line="240" w:lineRule="auto"/>
        <w:jc w:val="center"/>
        <w:rPr>
          <w:rFonts w:ascii="Arial" w:eastAsia="Arial" w:hAnsi="Arial" w:cs="Arial"/>
          <w:color w:val="000000"/>
          <w:sz w:val="20"/>
          <w:szCs w:val="20"/>
        </w:rPr>
      </w:pPr>
    </w:p>
    <w:p w14:paraId="414D47CD" w14:textId="77777777" w:rsidR="00617ED9" w:rsidRDefault="00617ED9" w:rsidP="00DD4DA6">
      <w:pPr>
        <w:pBdr>
          <w:top w:val="nil"/>
          <w:left w:val="nil"/>
          <w:bottom w:val="nil"/>
          <w:right w:val="nil"/>
          <w:between w:val="nil"/>
        </w:pBdr>
        <w:shd w:val="clear" w:color="auto" w:fill="FFFFFF"/>
        <w:spacing w:after="0" w:line="240" w:lineRule="auto"/>
        <w:jc w:val="both"/>
        <w:rPr>
          <w:rFonts w:ascii="Arial" w:eastAsia="Arial" w:hAnsi="Arial" w:cs="Arial"/>
          <w:color w:val="000000"/>
          <w:sz w:val="20"/>
          <w:szCs w:val="20"/>
        </w:rPr>
      </w:pPr>
    </w:p>
    <w:p w14:paraId="53575D85" w14:textId="77777777" w:rsidR="004B37AD" w:rsidRDefault="004B37AD" w:rsidP="00DD4DA6">
      <w:pPr>
        <w:spacing w:line="240" w:lineRule="auto"/>
        <w:jc w:val="center"/>
        <w:rPr>
          <w:b/>
          <w:bCs/>
          <w:color w:val="222222"/>
          <w:sz w:val="20"/>
          <w:szCs w:val="20"/>
        </w:rPr>
      </w:pPr>
    </w:p>
    <w:p w14:paraId="4CC85957" w14:textId="37F4DAE3" w:rsidR="00617ED9" w:rsidRDefault="00000000" w:rsidP="00DD4DA6">
      <w:pPr>
        <w:spacing w:line="240" w:lineRule="auto"/>
        <w:jc w:val="center"/>
        <w:rPr>
          <w:b/>
          <w:bCs/>
          <w:color w:val="222222"/>
          <w:sz w:val="20"/>
          <w:szCs w:val="20"/>
        </w:rPr>
      </w:pPr>
      <w:r>
        <w:rPr>
          <w:b/>
          <w:bCs/>
          <w:color w:val="222222"/>
          <w:sz w:val="20"/>
          <w:szCs w:val="20"/>
        </w:rPr>
        <w:t>QUADRO ORARIO</w:t>
      </w:r>
    </w:p>
    <w:p w14:paraId="3D183E97" w14:textId="77777777" w:rsidR="00617ED9" w:rsidRDefault="00617ED9" w:rsidP="00DD4DA6">
      <w:pPr>
        <w:pBdr>
          <w:top w:val="nil"/>
          <w:left w:val="nil"/>
          <w:bottom w:val="nil"/>
          <w:right w:val="nil"/>
          <w:between w:val="nil"/>
        </w:pBdr>
        <w:shd w:val="clear" w:color="auto" w:fill="FFFFFF"/>
        <w:spacing w:after="0" w:line="240" w:lineRule="auto"/>
        <w:jc w:val="both"/>
        <w:rPr>
          <w:rFonts w:ascii="Arial" w:eastAsia="Arial" w:hAnsi="Arial" w:cs="Arial"/>
          <w:color w:val="000000"/>
          <w:sz w:val="4"/>
          <w:szCs w:val="4"/>
        </w:rPr>
      </w:pPr>
    </w:p>
    <w:tbl>
      <w:tblPr>
        <w:tblStyle w:val="a"/>
        <w:tblW w:w="8426" w:type="dxa"/>
        <w:jc w:val="center"/>
        <w:tblInd w:w="0" w:type="dxa"/>
        <w:tblLayout w:type="fixed"/>
        <w:tblLook w:val="0400" w:firstRow="0" w:lastRow="0" w:firstColumn="0" w:lastColumn="0" w:noHBand="0" w:noVBand="1"/>
      </w:tblPr>
      <w:tblGrid>
        <w:gridCol w:w="4111"/>
        <w:gridCol w:w="860"/>
        <w:gridCol w:w="860"/>
        <w:gridCol w:w="860"/>
        <w:gridCol w:w="860"/>
        <w:gridCol w:w="875"/>
      </w:tblGrid>
      <w:tr w:rsidR="00617ED9" w:rsidRPr="004B37AD" w14:paraId="5C5D6073" w14:textId="77777777" w:rsidTr="004B37AD">
        <w:trPr>
          <w:jc w:val="center"/>
        </w:trPr>
        <w:tc>
          <w:tcPr>
            <w:tcW w:w="4111" w:type="dxa"/>
            <w:tcBorders>
              <w:bottom w:val="single" w:sz="6" w:space="0" w:color="25385D"/>
            </w:tcBorders>
            <w:shd w:val="clear" w:color="auto" w:fill="C2E2ED"/>
            <w:tcMar>
              <w:top w:w="90" w:type="dxa"/>
              <w:left w:w="90" w:type="dxa"/>
              <w:bottom w:w="90" w:type="dxa"/>
              <w:right w:w="90" w:type="dxa"/>
            </w:tcMar>
            <w:vAlign w:val="center"/>
          </w:tcPr>
          <w:p w14:paraId="6625F47B"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Discipline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5920F36A"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1°</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60271674"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56953E06"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36795CDF"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4°</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68ECB80B"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5°</w:t>
            </w:r>
          </w:p>
        </w:tc>
      </w:tr>
      <w:tr w:rsidR="00617ED9" w:rsidRPr="004B37AD" w14:paraId="014AEE0E"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054A0F8C" w14:textId="4F2B5FAC"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ITALIANO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543135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9492A1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6E0DDD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BAB7C8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CD48DA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19FA7EF8"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329B2CFC" w14:textId="456ABDCC"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LATINO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619853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190AE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7C50A2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D23CA3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111266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364C69B1"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39E5A78B" w14:textId="3A873E9A"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STRANIERA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A5942D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D66B0B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796183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42B2D7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77B753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6B6A77C8"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2C7F734F" w14:textId="582E3C4A"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 E GEOGRAFIA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077668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FA5382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068650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FF9436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89C335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r>
      <w:tr w:rsidR="00617ED9" w:rsidRPr="004B37AD" w14:paraId="0F9ADE18"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E821210" w14:textId="2552BD0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EFBEAE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17023F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621B35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5E927EF"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CADB8E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3666E1F9"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4346FB56" w14:textId="51B2274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FILOSOFIA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524EA1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43416C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D5B3F5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098CA8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09EC7E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1720FDE7"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23F7E221" w14:textId="266DBBB7"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MATEMATICA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7AAC934" w14:textId="3607B2E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r w:rsidR="00FD728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DF5B916" w14:textId="6DFA32FE"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r w:rsidR="00FD728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6CA821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1EDAB5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35D3BDB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4C48C282"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7B94F26" w14:textId="26BA2372"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FISICA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B1E428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2EB8AE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13C0FB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834A75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705959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40A8C72D"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1E5ACA59" w14:textId="56366B40"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NATURALI*</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1178FF" w14:textId="4801972F"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r w:rsidR="00FD728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55B9F1C" w14:textId="42F99152"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r w:rsidR="00FD728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6F3D22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2D2325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64E1ACA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215A8633"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25EDDAA6" w14:textId="7D1A6CF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DISEGNO E STORIA DELL’ARTE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0E9C8D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3CB360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5E4746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85330D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A84BD3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4726C4CD"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28DB0901" w14:textId="3B6D6CE6"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MOTORIE E SPORTIVE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5F520D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7FA8C4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1E4A9C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C53232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C781E1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4E3E85DA"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3558B6A7" w14:textId="0759E8F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RELIGIONE O ATTIVITÀ ALTERNATIVE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763F7C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124DE8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E7A20C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E4891E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111AD9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r>
      <w:tr w:rsidR="00617ED9" w:rsidRPr="004B37AD" w14:paraId="14159CD6" w14:textId="77777777" w:rsidTr="004B37AD">
        <w:trPr>
          <w:jc w:val="center"/>
        </w:trPr>
        <w:tc>
          <w:tcPr>
            <w:tcW w:w="4111" w:type="dxa"/>
            <w:tcBorders>
              <w:bottom w:val="single" w:sz="6" w:space="0" w:color="25385D"/>
            </w:tcBorders>
            <w:shd w:val="clear" w:color="auto" w:fill="C2E2ED"/>
            <w:tcMar>
              <w:top w:w="90" w:type="dxa"/>
              <w:left w:w="90" w:type="dxa"/>
              <w:bottom w:w="90" w:type="dxa"/>
              <w:right w:w="90" w:type="dxa"/>
            </w:tcMar>
            <w:vAlign w:val="center"/>
          </w:tcPr>
          <w:p w14:paraId="4FA1D4FC"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totale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E74AAC1" w14:textId="317EA68F"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r w:rsidR="00FD728D">
              <w:rPr>
                <w:rFonts w:ascii="Arial" w:eastAsia="Arial" w:hAnsi="Arial" w:cs="Arial"/>
                <w:b/>
                <w:bCs/>
                <w:color w:val="25385D"/>
                <w:sz w:val="18"/>
                <w:szCs w:val="18"/>
              </w:rPr>
              <w:t>9</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2CC77479" w14:textId="43E23B29"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r w:rsidR="00FD728D">
              <w:rPr>
                <w:rFonts w:ascii="Arial" w:eastAsia="Arial" w:hAnsi="Arial" w:cs="Arial"/>
                <w:b/>
                <w:bCs/>
                <w:color w:val="25385D"/>
                <w:sz w:val="18"/>
                <w:szCs w:val="18"/>
              </w:rPr>
              <w:t>9</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7ACC0EEF"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165E3E2"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3CE40EB9"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r>
    </w:tbl>
    <w:p w14:paraId="1C2E8394" w14:textId="77777777" w:rsidR="00617ED9" w:rsidRDefault="00617ED9" w:rsidP="00DD4DA6">
      <w:pPr>
        <w:pBdr>
          <w:top w:val="nil"/>
          <w:left w:val="nil"/>
          <w:bottom w:val="nil"/>
          <w:right w:val="nil"/>
          <w:between w:val="nil"/>
        </w:pBdr>
        <w:spacing w:after="0" w:line="276" w:lineRule="auto"/>
        <w:jc w:val="center"/>
        <w:rPr>
          <w:rFonts w:ascii="Arial" w:eastAsia="Arial" w:hAnsi="Arial" w:cs="Arial"/>
          <w:b/>
          <w:bCs/>
          <w:color w:val="000000"/>
          <w:sz w:val="4"/>
          <w:szCs w:val="4"/>
        </w:rPr>
      </w:pPr>
    </w:p>
    <w:p w14:paraId="3F7A8355" w14:textId="77777777" w:rsidR="00617ED9" w:rsidRDefault="00000000" w:rsidP="00DD4DA6">
      <w:pPr>
        <w:spacing w:before="120" w:after="120"/>
        <w:ind w:firstLine="709"/>
        <w:rPr>
          <w:color w:val="222222"/>
          <w:sz w:val="20"/>
          <w:szCs w:val="20"/>
        </w:rPr>
      </w:pPr>
      <w:r>
        <w:rPr>
          <w:color w:val="222222"/>
          <w:sz w:val="20"/>
          <w:szCs w:val="20"/>
        </w:rPr>
        <w:t>* Biologia, Chimica e Scienze della Terra</w:t>
      </w:r>
    </w:p>
    <w:p w14:paraId="424476AC" w14:textId="2601AB01" w:rsidR="00A43E2A" w:rsidRDefault="00A43E2A">
      <w:pPr>
        <w:rPr>
          <w:color w:val="222222"/>
          <w:sz w:val="20"/>
          <w:szCs w:val="20"/>
        </w:rPr>
      </w:pPr>
      <w:r>
        <w:rPr>
          <w:color w:val="222222"/>
          <w:sz w:val="20"/>
          <w:szCs w:val="20"/>
        </w:rPr>
        <w:br w:type="page"/>
      </w:r>
    </w:p>
    <w:p w14:paraId="5A0D210E" w14:textId="47E7198C" w:rsidR="00617ED9" w:rsidRDefault="004B37AD" w:rsidP="00DD4DA6">
      <w:pPr>
        <w:spacing w:line="240" w:lineRule="auto"/>
        <w:rPr>
          <w:b/>
          <w:bCs/>
          <w:color w:val="222222"/>
          <w:sz w:val="20"/>
          <w:szCs w:val="20"/>
        </w:rPr>
      </w:pPr>
      <w:r>
        <w:rPr>
          <w:noProof/>
        </w:rPr>
        <w:lastRenderedPageBreak/>
        <w:drawing>
          <wp:anchor distT="0" distB="0" distL="47625" distR="47625" simplePos="0" relativeHeight="251659264" behindDoc="1" locked="0" layoutInCell="1" hidden="0" allowOverlap="1" wp14:anchorId="537BD1A8" wp14:editId="388C103E">
            <wp:simplePos x="0" y="0"/>
            <wp:positionH relativeFrom="column">
              <wp:posOffset>4995880</wp:posOffset>
            </wp:positionH>
            <wp:positionV relativeFrom="paragraph">
              <wp:posOffset>7500</wp:posOffset>
            </wp:positionV>
            <wp:extent cx="1108710" cy="690880"/>
            <wp:effectExtent l="0" t="0" r="0" b="0"/>
            <wp:wrapTight wrapText="bothSides">
              <wp:wrapPolygon edited="0">
                <wp:start x="0" y="0"/>
                <wp:lineTo x="0" y="20846"/>
                <wp:lineTo x="21155" y="20846"/>
                <wp:lineTo x="21155" y="0"/>
                <wp:lineTo x="0" y="0"/>
              </wp:wrapPolygon>
            </wp:wrapTight>
            <wp:docPr id="12" name="image7.jpg" descr="http://www.casimiri.it/immagini/chimica.jpg"/>
            <wp:cNvGraphicFramePr/>
            <a:graphic xmlns:a="http://schemas.openxmlformats.org/drawingml/2006/main">
              <a:graphicData uri="http://schemas.openxmlformats.org/drawingml/2006/picture">
                <pic:pic xmlns:pic="http://schemas.openxmlformats.org/drawingml/2006/picture">
                  <pic:nvPicPr>
                    <pic:cNvPr id="0" name="image7.jpg" descr="http://www.casimiri.it/immagini/chimica.jpg"/>
                    <pic:cNvPicPr preferRelativeResize="0"/>
                  </pic:nvPicPr>
                  <pic:blipFill>
                    <a:blip r:embed="rId12"/>
                    <a:srcRect/>
                    <a:stretch>
                      <a:fillRect/>
                    </a:stretch>
                  </pic:blipFill>
                  <pic:spPr>
                    <a:xfrm>
                      <a:off x="0" y="0"/>
                      <a:ext cx="1108710" cy="690880"/>
                    </a:xfrm>
                    <a:prstGeom prst="rect">
                      <a:avLst/>
                    </a:prstGeom>
                    <a:ln/>
                  </pic:spPr>
                </pic:pic>
              </a:graphicData>
            </a:graphic>
            <wp14:sizeRelH relativeFrom="margin">
              <wp14:pctWidth>0</wp14:pctWidth>
            </wp14:sizeRelH>
            <wp14:sizeRelV relativeFrom="margin">
              <wp14:pctHeight>0</wp14:pctHeight>
            </wp14:sizeRelV>
          </wp:anchor>
        </w:drawing>
      </w:r>
      <w:r>
        <w:rPr>
          <w:b/>
          <w:bCs/>
          <w:color w:val="C0C0C0"/>
          <w:sz w:val="20"/>
          <w:szCs w:val="20"/>
        </w:rPr>
        <w:t>• </w:t>
      </w:r>
      <w:r>
        <w:rPr>
          <w:b/>
          <w:bCs/>
          <w:color w:val="222222"/>
          <w:sz w:val="20"/>
          <w:szCs w:val="20"/>
        </w:rPr>
        <w:t>LICEO SCIENTIFICO-OPZIONE SCIENZE APPLICATE</w:t>
      </w:r>
    </w:p>
    <w:p w14:paraId="44B9F35F" w14:textId="341FED80" w:rsidR="00617ED9" w:rsidRDefault="00617ED9" w:rsidP="00DD4DA6">
      <w:pPr>
        <w:spacing w:line="240" w:lineRule="auto"/>
        <w:rPr>
          <w:color w:val="222222"/>
          <w:sz w:val="16"/>
          <w:szCs w:val="16"/>
        </w:rPr>
      </w:pPr>
    </w:p>
    <w:p w14:paraId="2CBA62D2" w14:textId="77777777" w:rsidR="00617ED9" w:rsidRDefault="00617ED9" w:rsidP="00DD4DA6">
      <w:pPr>
        <w:spacing w:before="120" w:after="120"/>
        <w:rPr>
          <w:color w:val="222222"/>
          <w:sz w:val="20"/>
          <w:szCs w:val="20"/>
        </w:rPr>
      </w:pPr>
    </w:p>
    <w:p w14:paraId="68B03D28" w14:textId="77777777" w:rsidR="00617ED9" w:rsidRDefault="00617ED9" w:rsidP="00DD4DA6">
      <w:pPr>
        <w:jc w:val="center"/>
        <w:rPr>
          <w:sz w:val="12"/>
          <w:szCs w:val="12"/>
        </w:rPr>
      </w:pPr>
    </w:p>
    <w:p w14:paraId="4C27251C" w14:textId="5F036B8A" w:rsidR="00617ED9" w:rsidRDefault="00000000" w:rsidP="00DD4DA6">
      <w:pPr>
        <w:spacing w:line="240" w:lineRule="auto"/>
        <w:jc w:val="center"/>
        <w:rPr>
          <w:b/>
          <w:bCs/>
          <w:color w:val="222222"/>
          <w:sz w:val="20"/>
          <w:szCs w:val="20"/>
        </w:rPr>
      </w:pPr>
      <w:r>
        <w:rPr>
          <w:b/>
          <w:bCs/>
          <w:color w:val="222222"/>
          <w:sz w:val="20"/>
          <w:szCs w:val="20"/>
        </w:rPr>
        <w:t>QUADRO ORARIO</w:t>
      </w:r>
      <w:r w:rsidR="004B1FD8">
        <w:rPr>
          <w:b/>
          <w:bCs/>
          <w:color w:val="222222"/>
          <w:sz w:val="20"/>
          <w:szCs w:val="20"/>
        </w:rPr>
        <w:t xml:space="preserve"> </w:t>
      </w:r>
    </w:p>
    <w:tbl>
      <w:tblPr>
        <w:tblStyle w:val="a0"/>
        <w:tblW w:w="8426" w:type="dxa"/>
        <w:jc w:val="center"/>
        <w:tblInd w:w="0" w:type="dxa"/>
        <w:tblLayout w:type="fixed"/>
        <w:tblLook w:val="0400" w:firstRow="0" w:lastRow="0" w:firstColumn="0" w:lastColumn="0" w:noHBand="0" w:noVBand="1"/>
      </w:tblPr>
      <w:tblGrid>
        <w:gridCol w:w="4111"/>
        <w:gridCol w:w="860"/>
        <w:gridCol w:w="860"/>
        <w:gridCol w:w="860"/>
        <w:gridCol w:w="860"/>
        <w:gridCol w:w="875"/>
      </w:tblGrid>
      <w:tr w:rsidR="00617ED9" w:rsidRPr="004B37AD" w14:paraId="6544CFAB" w14:textId="77777777" w:rsidTr="004B37AD">
        <w:trPr>
          <w:jc w:val="center"/>
        </w:trPr>
        <w:tc>
          <w:tcPr>
            <w:tcW w:w="4111" w:type="dxa"/>
            <w:tcBorders>
              <w:bottom w:val="single" w:sz="6" w:space="0" w:color="25385D"/>
            </w:tcBorders>
            <w:shd w:val="clear" w:color="auto" w:fill="C2E2ED"/>
            <w:tcMar>
              <w:top w:w="90" w:type="dxa"/>
              <w:left w:w="90" w:type="dxa"/>
              <w:bottom w:w="90" w:type="dxa"/>
              <w:right w:w="90" w:type="dxa"/>
            </w:tcMar>
            <w:vAlign w:val="center"/>
          </w:tcPr>
          <w:p w14:paraId="14C78D80"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Discipline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468C114F"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1°</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680EB2E"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1ACAF145"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7696A853"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4°</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0CC46434"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5°</w:t>
            </w:r>
          </w:p>
        </w:tc>
      </w:tr>
      <w:tr w:rsidR="00617ED9" w:rsidRPr="004B37AD" w14:paraId="144C1FE3"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1BDFB67B" w14:textId="22DB8D7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ITALIANO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0683A9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99D802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A49962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412556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E62EDD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70868708"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477010D2" w14:textId="2E9AEA5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STRANIERA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1421B7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024492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B17E58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ECCCC3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1C292C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694136FD"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73F71F76" w14:textId="4575E91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 E GEOGRAFIA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A7EDEE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0398F6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B3EE2D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6923BF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3121F2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r>
      <w:tr w:rsidR="00617ED9" w:rsidRPr="004B37AD" w14:paraId="6950FBBA"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05E76760" w14:textId="353A7F2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97581B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BFE8AB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F1C9FF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832A36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9B2541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636703B3"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2D5F4B2" w14:textId="7891BEBB"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FILOSOFIA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519409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4D0626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95B2EE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A2343F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5F216F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56C5273D"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0205D674" w14:textId="17299A1A"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MATEMATICA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500CD40" w14:textId="4C3AA118"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r w:rsidR="00FD728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ACED110" w14:textId="232C4FC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r w:rsidR="00FD728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B37483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2DAA4D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8F1FEB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0633782F"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47F45EB" w14:textId="32A7B6F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INFORMATICA E S.A.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1AA44C2" w14:textId="120F943E"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r w:rsidR="00FD728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C1C67AB" w14:textId="5311AB15"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r w:rsidR="00FD728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8C1F6D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4288FA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31C77F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747900A1"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7F9645B0" w14:textId="4797D97E"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FISICA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2FC6DF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914894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3E2769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1ECD2A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655B23C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641DA98E"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11A112E" w14:textId="6171A483"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NATURALI*</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011F2B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B9A457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8684D1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46210D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12C1B3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p>
        </w:tc>
      </w:tr>
      <w:tr w:rsidR="00617ED9" w:rsidRPr="004B37AD" w14:paraId="6F3B518F"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0FEA7D7" w14:textId="0CF55B13"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DISEGNO E STORIA DELL’ARTE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479DB9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1EA0CB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AF5BE2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08D1F6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40FAC3E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6E992225"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51B4C6EC" w14:textId="767BF177"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MOTORIE E SPORTIVE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F401BD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9789AE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2DACE8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F31153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906A29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38574374"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03BFDFBA" w14:textId="5E5D42F7"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RELIGIONE O ATTIVITÀ ALTERNATIVE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2F6A6D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B6AFF0F"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2C7DFF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8E7771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42CFC8C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r>
      <w:tr w:rsidR="00617ED9" w:rsidRPr="004B37AD" w14:paraId="0FD5787B" w14:textId="77777777" w:rsidTr="004B37AD">
        <w:trPr>
          <w:jc w:val="center"/>
        </w:trPr>
        <w:tc>
          <w:tcPr>
            <w:tcW w:w="4111" w:type="dxa"/>
            <w:tcBorders>
              <w:bottom w:val="single" w:sz="6" w:space="0" w:color="25385D"/>
            </w:tcBorders>
            <w:shd w:val="clear" w:color="auto" w:fill="C2E2ED"/>
            <w:tcMar>
              <w:top w:w="90" w:type="dxa"/>
              <w:left w:w="90" w:type="dxa"/>
              <w:bottom w:w="90" w:type="dxa"/>
              <w:right w:w="90" w:type="dxa"/>
            </w:tcMar>
            <w:vAlign w:val="center"/>
          </w:tcPr>
          <w:p w14:paraId="06C390F6"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totale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179CDC5A" w14:textId="2873B871"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r w:rsidR="00FD728D">
              <w:rPr>
                <w:rFonts w:ascii="Arial" w:eastAsia="Arial" w:hAnsi="Arial" w:cs="Arial"/>
                <w:b/>
                <w:bCs/>
                <w:color w:val="25385D"/>
                <w:sz w:val="18"/>
                <w:szCs w:val="18"/>
              </w:rPr>
              <w:t>9</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77BE17E6" w14:textId="56480BD5"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r w:rsidR="00FD728D">
              <w:rPr>
                <w:rFonts w:ascii="Arial" w:eastAsia="Arial" w:hAnsi="Arial" w:cs="Arial"/>
                <w:b/>
                <w:bCs/>
                <w:color w:val="25385D"/>
                <w:sz w:val="18"/>
                <w:szCs w:val="18"/>
              </w:rPr>
              <w:t>9</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52A7BD07"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80B93BB"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3F2F2CC6"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r>
    </w:tbl>
    <w:p w14:paraId="0B7BC447" w14:textId="77777777" w:rsidR="00617ED9" w:rsidRDefault="00000000" w:rsidP="00DD4DA6">
      <w:pPr>
        <w:spacing w:before="120" w:after="120"/>
        <w:ind w:firstLine="709"/>
        <w:rPr>
          <w:color w:val="222222"/>
          <w:sz w:val="20"/>
          <w:szCs w:val="20"/>
        </w:rPr>
      </w:pPr>
      <w:r>
        <w:rPr>
          <w:color w:val="222222"/>
          <w:sz w:val="20"/>
          <w:szCs w:val="20"/>
        </w:rPr>
        <w:t>* Biologia, Chimica e Scienze della Terra</w:t>
      </w:r>
    </w:p>
    <w:p w14:paraId="36AA6CD9" w14:textId="431E9CC5" w:rsidR="00A43E2A" w:rsidRDefault="00A43E2A">
      <w:pPr>
        <w:rPr>
          <w:color w:val="222222"/>
          <w:sz w:val="20"/>
          <w:szCs w:val="20"/>
        </w:rPr>
      </w:pPr>
      <w:r>
        <w:rPr>
          <w:color w:val="222222"/>
          <w:sz w:val="20"/>
          <w:szCs w:val="20"/>
        </w:rPr>
        <w:br w:type="page"/>
      </w:r>
    </w:p>
    <w:p w14:paraId="5F30EECF" w14:textId="0C125C00" w:rsidR="00617ED9" w:rsidRDefault="004B37AD" w:rsidP="00DD4DA6">
      <w:pPr>
        <w:spacing w:line="240" w:lineRule="auto"/>
        <w:rPr>
          <w:b/>
          <w:bCs/>
          <w:color w:val="222222"/>
          <w:sz w:val="20"/>
          <w:szCs w:val="20"/>
        </w:rPr>
      </w:pPr>
      <w:r>
        <w:rPr>
          <w:noProof/>
        </w:rPr>
        <w:lastRenderedPageBreak/>
        <w:drawing>
          <wp:anchor distT="0" distB="0" distL="95250" distR="95250" simplePos="0" relativeHeight="251660288" behindDoc="0" locked="0" layoutInCell="1" hidden="0" allowOverlap="1" wp14:anchorId="01862244" wp14:editId="2E9FC0AE">
            <wp:simplePos x="0" y="0"/>
            <wp:positionH relativeFrom="column">
              <wp:posOffset>5370545</wp:posOffset>
            </wp:positionH>
            <wp:positionV relativeFrom="paragraph">
              <wp:posOffset>36515</wp:posOffset>
            </wp:positionV>
            <wp:extent cx="727075" cy="741045"/>
            <wp:effectExtent l="0" t="0" r="0" b="1905"/>
            <wp:wrapSquare wrapText="bothSides" distT="0" distB="0" distL="95250" distR="95250"/>
            <wp:docPr id="7" name="image4.jpg" descr="http://www.casimiri.it/immagini/linguistico.jpg"/>
            <wp:cNvGraphicFramePr/>
            <a:graphic xmlns:a="http://schemas.openxmlformats.org/drawingml/2006/main">
              <a:graphicData uri="http://schemas.openxmlformats.org/drawingml/2006/picture">
                <pic:pic xmlns:pic="http://schemas.openxmlformats.org/drawingml/2006/picture">
                  <pic:nvPicPr>
                    <pic:cNvPr id="0" name="image4.jpg" descr="http://www.casimiri.it/immagini/linguistico.jpg"/>
                    <pic:cNvPicPr preferRelativeResize="0"/>
                  </pic:nvPicPr>
                  <pic:blipFill>
                    <a:blip r:embed="rId13"/>
                    <a:srcRect/>
                    <a:stretch>
                      <a:fillRect/>
                    </a:stretch>
                  </pic:blipFill>
                  <pic:spPr>
                    <a:xfrm>
                      <a:off x="0" y="0"/>
                      <a:ext cx="727075" cy="741045"/>
                    </a:xfrm>
                    <a:prstGeom prst="rect">
                      <a:avLst/>
                    </a:prstGeom>
                    <a:ln/>
                  </pic:spPr>
                </pic:pic>
              </a:graphicData>
            </a:graphic>
            <wp14:sizeRelH relativeFrom="margin">
              <wp14:pctWidth>0</wp14:pctWidth>
            </wp14:sizeRelH>
            <wp14:sizeRelV relativeFrom="margin">
              <wp14:pctHeight>0</wp14:pctHeight>
            </wp14:sizeRelV>
          </wp:anchor>
        </w:drawing>
      </w:r>
      <w:r w:rsidR="00DD4DA6">
        <w:rPr>
          <w:b/>
          <w:bCs/>
          <w:color w:val="C0C0C0"/>
          <w:sz w:val="20"/>
          <w:szCs w:val="20"/>
        </w:rPr>
        <w:t>• </w:t>
      </w:r>
      <w:r w:rsidR="00DD4DA6">
        <w:rPr>
          <w:b/>
          <w:bCs/>
          <w:color w:val="222222"/>
          <w:sz w:val="20"/>
          <w:szCs w:val="20"/>
        </w:rPr>
        <w:t xml:space="preserve">LICEO LINGUISTICO </w:t>
      </w:r>
    </w:p>
    <w:p w14:paraId="73465EDA" w14:textId="6BADF810" w:rsidR="00617ED9" w:rsidRDefault="00617ED9" w:rsidP="00DD4DA6">
      <w:pPr>
        <w:spacing w:before="120" w:after="120"/>
        <w:rPr>
          <w:color w:val="222222"/>
          <w:sz w:val="20"/>
          <w:szCs w:val="20"/>
        </w:rPr>
      </w:pPr>
    </w:p>
    <w:p w14:paraId="6DB1C15C" w14:textId="77777777" w:rsidR="00617ED9" w:rsidRDefault="00617ED9" w:rsidP="00DD4DA6">
      <w:pPr>
        <w:spacing w:line="240" w:lineRule="auto"/>
        <w:jc w:val="center"/>
        <w:rPr>
          <w:b/>
          <w:bCs/>
          <w:color w:val="222222"/>
          <w:sz w:val="20"/>
          <w:szCs w:val="20"/>
        </w:rPr>
      </w:pPr>
    </w:p>
    <w:p w14:paraId="3096DECA" w14:textId="77777777" w:rsidR="004B37AD" w:rsidRDefault="004B37AD" w:rsidP="004B37AD">
      <w:pPr>
        <w:spacing w:line="240" w:lineRule="auto"/>
        <w:rPr>
          <w:b/>
          <w:bCs/>
          <w:color w:val="222222"/>
          <w:sz w:val="20"/>
          <w:szCs w:val="20"/>
        </w:rPr>
      </w:pPr>
    </w:p>
    <w:p w14:paraId="71CE40F5" w14:textId="6DBE1899" w:rsidR="00617ED9" w:rsidRDefault="00000000" w:rsidP="004B37AD">
      <w:pPr>
        <w:spacing w:line="240" w:lineRule="auto"/>
        <w:jc w:val="center"/>
        <w:rPr>
          <w:b/>
          <w:bCs/>
          <w:color w:val="222222"/>
          <w:sz w:val="20"/>
          <w:szCs w:val="20"/>
        </w:rPr>
      </w:pPr>
      <w:r>
        <w:rPr>
          <w:b/>
          <w:bCs/>
          <w:color w:val="222222"/>
          <w:sz w:val="20"/>
          <w:szCs w:val="20"/>
        </w:rPr>
        <w:t>QUADRO ORARIO</w:t>
      </w:r>
      <w:r w:rsidR="005B1E9E">
        <w:rPr>
          <w:b/>
          <w:bCs/>
          <w:color w:val="222222"/>
          <w:sz w:val="20"/>
          <w:szCs w:val="20"/>
        </w:rPr>
        <w:t xml:space="preserve"> </w:t>
      </w:r>
    </w:p>
    <w:tbl>
      <w:tblPr>
        <w:tblStyle w:val="a1"/>
        <w:tblW w:w="8568" w:type="dxa"/>
        <w:jc w:val="center"/>
        <w:tblInd w:w="0" w:type="dxa"/>
        <w:tblLayout w:type="fixed"/>
        <w:tblLook w:val="0400" w:firstRow="0" w:lastRow="0" w:firstColumn="0" w:lastColumn="0" w:noHBand="0" w:noVBand="1"/>
      </w:tblPr>
      <w:tblGrid>
        <w:gridCol w:w="4253"/>
        <w:gridCol w:w="860"/>
        <w:gridCol w:w="860"/>
        <w:gridCol w:w="860"/>
        <w:gridCol w:w="860"/>
        <w:gridCol w:w="875"/>
      </w:tblGrid>
      <w:tr w:rsidR="00617ED9" w:rsidRPr="004B37AD" w14:paraId="22988D8A" w14:textId="77777777" w:rsidTr="004B37AD">
        <w:trPr>
          <w:jc w:val="center"/>
        </w:trPr>
        <w:tc>
          <w:tcPr>
            <w:tcW w:w="4253" w:type="dxa"/>
            <w:tcBorders>
              <w:bottom w:val="single" w:sz="6" w:space="0" w:color="25385D"/>
            </w:tcBorders>
            <w:shd w:val="clear" w:color="auto" w:fill="C2E2ED"/>
            <w:tcMar>
              <w:top w:w="90" w:type="dxa"/>
              <w:left w:w="90" w:type="dxa"/>
              <w:bottom w:w="90" w:type="dxa"/>
              <w:right w:w="90" w:type="dxa"/>
            </w:tcMar>
            <w:vAlign w:val="center"/>
          </w:tcPr>
          <w:p w14:paraId="109EFE1A"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Discipline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3E86F21A"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1°</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5A02B44C"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34CBB42E"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5CC2A1F"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4°</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04789FD6"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5°</w:t>
            </w:r>
          </w:p>
        </w:tc>
      </w:tr>
      <w:tr w:rsidR="00617ED9" w:rsidRPr="004B37AD" w14:paraId="196B3182"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17AB4D5" w14:textId="15B842E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ITALIANO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B78371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DE5E31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745C7B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B0A9F2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1886A8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06A3DF4C"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4056FCE7" w14:textId="5DF33491"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LATINO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430F7F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5A6AF7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6A5C95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12AAE8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D77592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r>
      <w:tr w:rsidR="00617ED9" w:rsidRPr="004B37AD" w14:paraId="701A5D53"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7BA2DF1" w14:textId="376D413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E CULTURA STRANIERA 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814D65" w14:textId="04678869"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r w:rsidR="005B1E9E">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782E32D" w14:textId="0A14DB65"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r w:rsidR="005B1E9E">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351F3C3" w14:textId="3302CA9B"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r w:rsidR="005B1E9E">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A016571" w14:textId="3AEC0744"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r w:rsidR="005B1E9E">
              <w:rPr>
                <w:rFonts w:ascii="Arial" w:eastAsia="Arial" w:hAnsi="Arial" w:cs="Arial"/>
                <w:sz w:val="18"/>
                <w:szCs w:val="18"/>
              </w:rPr>
              <w:t>+1</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29D8595" w14:textId="228717DA"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r w:rsidR="005B1E9E">
              <w:rPr>
                <w:rFonts w:ascii="Arial" w:eastAsia="Arial" w:hAnsi="Arial" w:cs="Arial"/>
                <w:sz w:val="18"/>
                <w:szCs w:val="18"/>
              </w:rPr>
              <w:t>+1</w:t>
            </w:r>
          </w:p>
        </w:tc>
      </w:tr>
      <w:tr w:rsidR="00617ED9" w:rsidRPr="004B37AD" w14:paraId="196F118E"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3E7B1BD6" w14:textId="2B027FEE"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E CULTURA STRANIERA 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3E7B3B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AE543B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862FEE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8DA75D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4FE82F6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2C7EA87D"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5014296" w14:textId="0CE68833"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E CULTURA STRANIERA 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C6451B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F9F3EB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B366BB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1CE446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12250B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58F6729B"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12128580" w14:textId="4381E5AC"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 E GEOGRAFIA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B983AE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A1924C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1A4FD9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1A0BFF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3EF1AFE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r>
      <w:tr w:rsidR="00617ED9" w:rsidRPr="004B37AD" w14:paraId="23913BFB"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019792E8" w14:textId="7468576A"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EEB85A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733A6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B95360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645DB1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0F2897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060E2FE1"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15B6CF3F" w14:textId="11AD8B15"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FILOSOFIA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1396D2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31DD6D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AC72C1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5F2C36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2D3FDD0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1500EAAA"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694F8D46" w14:textId="00936DDB"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MATEMATICA**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BEB9BA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8BF651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195A36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4AB93C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550BA1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33E414FD"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F374676" w14:textId="588C8817"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FISICA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696FA60" w14:textId="18AD075F" w:rsidR="00617ED9" w:rsidRPr="004B37AD" w:rsidRDefault="005B1E9E" w:rsidP="00DD4DA6">
            <w:pPr>
              <w:spacing w:after="0" w:line="240" w:lineRule="auto"/>
              <w:rPr>
                <w:rFonts w:ascii="Arial" w:eastAsia="Arial" w:hAnsi="Arial" w:cs="Arial"/>
                <w:sz w:val="18"/>
                <w:szCs w:val="18"/>
              </w:rPr>
            </w:pPr>
            <w:r>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9102917" w14:textId="4EB6BCD3" w:rsidR="00617ED9" w:rsidRPr="004B37AD" w:rsidRDefault="005B1E9E" w:rsidP="00DD4DA6">
            <w:pPr>
              <w:spacing w:after="0" w:line="240" w:lineRule="auto"/>
              <w:rPr>
                <w:rFonts w:ascii="Arial" w:eastAsia="Arial" w:hAnsi="Arial" w:cs="Arial"/>
                <w:sz w:val="18"/>
                <w:szCs w:val="18"/>
              </w:rPr>
            </w:pPr>
            <w:r>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C0526A2" w14:textId="112E66FD" w:rsidR="00617ED9" w:rsidRPr="004B37AD" w:rsidRDefault="005B1E9E" w:rsidP="00DD4DA6">
            <w:pPr>
              <w:spacing w:after="0" w:line="240" w:lineRule="auto"/>
              <w:rPr>
                <w:rFonts w:ascii="Arial" w:eastAsia="Arial" w:hAnsi="Arial" w:cs="Arial"/>
                <w:sz w:val="18"/>
                <w:szCs w:val="18"/>
              </w:rPr>
            </w:pPr>
            <w:r>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CA7CF12" w14:textId="58AE24F4" w:rsidR="00617ED9" w:rsidRPr="004B37AD" w:rsidRDefault="005B1E9E" w:rsidP="00DD4DA6">
            <w:pPr>
              <w:spacing w:after="0" w:line="240" w:lineRule="auto"/>
              <w:rPr>
                <w:rFonts w:ascii="Arial" w:eastAsia="Arial" w:hAnsi="Arial" w:cs="Arial"/>
                <w:sz w:val="18"/>
                <w:szCs w:val="18"/>
              </w:rPr>
            </w:pPr>
            <w:r>
              <w:rPr>
                <w:rFonts w:ascii="Arial" w:eastAsia="Arial" w:hAnsi="Arial" w:cs="Arial"/>
                <w:sz w:val="18"/>
                <w:szCs w:val="18"/>
              </w:rPr>
              <w:t>1</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CBFC48D" w14:textId="06E83468" w:rsidR="00617ED9" w:rsidRPr="004B37AD" w:rsidRDefault="005B1E9E" w:rsidP="00DD4DA6">
            <w:pPr>
              <w:spacing w:after="0" w:line="240" w:lineRule="auto"/>
              <w:rPr>
                <w:rFonts w:ascii="Arial" w:eastAsia="Arial" w:hAnsi="Arial" w:cs="Arial"/>
                <w:sz w:val="18"/>
                <w:szCs w:val="18"/>
              </w:rPr>
            </w:pPr>
            <w:r>
              <w:rPr>
                <w:rFonts w:ascii="Arial" w:eastAsia="Arial" w:hAnsi="Arial" w:cs="Arial"/>
                <w:sz w:val="18"/>
                <w:szCs w:val="18"/>
              </w:rPr>
              <w:t>1</w:t>
            </w:r>
          </w:p>
        </w:tc>
      </w:tr>
      <w:tr w:rsidR="00617ED9" w:rsidRPr="004B37AD" w14:paraId="14DEE87B"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005F77D" w14:textId="1CFF019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FF45E7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CD9A05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3E9665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08536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6736B1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7FEDDAB3"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46897BD8" w14:textId="04E4794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 DELL’ARTE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360DA0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599CA4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7F1464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E21044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63AD06E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58BA16B5"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62EBF39F" w14:textId="25F9F41B"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MOTORIE E SPORTIVE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0EDF88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46302E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572CE1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0599D2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8EEB59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0E16432C"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76061350" w14:textId="56ABCDFF"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RELIGIONE O ATTIVITÀ ALTERNATIVE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21FE40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C7C36C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44DBC9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548E07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7D83FD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r>
      <w:tr w:rsidR="00617ED9" w:rsidRPr="004B37AD" w14:paraId="0D8790DF" w14:textId="77777777" w:rsidTr="004B37AD">
        <w:trPr>
          <w:jc w:val="center"/>
        </w:trPr>
        <w:tc>
          <w:tcPr>
            <w:tcW w:w="4253" w:type="dxa"/>
            <w:tcBorders>
              <w:top w:val="single" w:sz="6" w:space="0" w:color="CDCDCD"/>
              <w:bottom w:val="single" w:sz="6" w:space="0" w:color="25385D"/>
            </w:tcBorders>
            <w:shd w:val="clear" w:color="auto" w:fill="C2E2ED"/>
            <w:tcMar>
              <w:top w:w="90" w:type="dxa"/>
              <w:left w:w="90" w:type="dxa"/>
              <w:bottom w:w="90" w:type="dxa"/>
              <w:right w:w="90" w:type="dxa"/>
            </w:tcMar>
            <w:vAlign w:val="center"/>
          </w:tcPr>
          <w:p w14:paraId="071BB293"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totale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4C9E5EBC" w14:textId="4D60F4BA"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r w:rsidR="005B1E9E">
              <w:rPr>
                <w:rFonts w:ascii="Arial" w:eastAsia="Arial" w:hAnsi="Arial" w:cs="Arial"/>
                <w:b/>
                <w:bCs/>
                <w:color w:val="25385D"/>
                <w:sz w:val="18"/>
                <w:szCs w:val="18"/>
              </w:rPr>
              <w:t>9</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72A52803" w14:textId="595B0A81" w:rsidR="00617ED9" w:rsidRPr="004B37AD" w:rsidRDefault="005B1E9E" w:rsidP="00DD4DA6">
            <w:pPr>
              <w:spacing w:after="0" w:line="240" w:lineRule="auto"/>
              <w:rPr>
                <w:rFonts w:ascii="Arial" w:eastAsia="Arial" w:hAnsi="Arial" w:cs="Arial"/>
                <w:b/>
                <w:bCs/>
                <w:color w:val="25385D"/>
                <w:sz w:val="18"/>
                <w:szCs w:val="18"/>
              </w:rPr>
            </w:pPr>
            <w:r>
              <w:rPr>
                <w:rFonts w:ascii="Arial" w:eastAsia="Arial" w:hAnsi="Arial" w:cs="Arial"/>
                <w:b/>
                <w:bCs/>
                <w:color w:val="25385D"/>
                <w:sz w:val="18"/>
                <w:szCs w:val="18"/>
              </w:rPr>
              <w:t>30</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44FCF380"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37164B72"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6D591500"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r>
    </w:tbl>
    <w:p w14:paraId="24CD75D5" w14:textId="77777777" w:rsidR="00617ED9" w:rsidRDefault="00617ED9" w:rsidP="00DD4DA6">
      <w:pPr>
        <w:spacing w:line="240" w:lineRule="auto"/>
        <w:jc w:val="center"/>
        <w:rPr>
          <w:b/>
          <w:bCs/>
          <w:color w:val="222222"/>
          <w:sz w:val="20"/>
          <w:szCs w:val="20"/>
        </w:rPr>
      </w:pPr>
    </w:p>
    <w:p w14:paraId="792E3668" w14:textId="77777777" w:rsidR="00617ED9" w:rsidRDefault="00000000" w:rsidP="00DD4DA6">
      <w:pPr>
        <w:spacing w:line="240" w:lineRule="auto"/>
        <w:rPr>
          <w:color w:val="222222"/>
          <w:sz w:val="20"/>
          <w:szCs w:val="20"/>
        </w:rPr>
      </w:pPr>
      <w:r>
        <w:rPr>
          <w:color w:val="222222"/>
          <w:sz w:val="20"/>
          <w:szCs w:val="20"/>
        </w:rPr>
        <w:t>* sono comprese 33 ore annuali di conversazione con il docente madrelingua</w:t>
      </w:r>
      <w:r>
        <w:rPr>
          <w:color w:val="222222"/>
          <w:sz w:val="20"/>
          <w:szCs w:val="20"/>
        </w:rPr>
        <w:br/>
        <w:t>** con Informatica</w:t>
      </w:r>
      <w:r>
        <w:rPr>
          <w:color w:val="222222"/>
          <w:sz w:val="20"/>
          <w:szCs w:val="20"/>
        </w:rPr>
        <w:br/>
        <w:t>*** Biologia, Chimica e Scienze della Terra</w:t>
      </w:r>
    </w:p>
    <w:p w14:paraId="52D46086" w14:textId="3887D0FE" w:rsidR="00A43E2A" w:rsidRDefault="00A43E2A">
      <w:pPr>
        <w:rPr>
          <w:color w:val="222222"/>
          <w:sz w:val="20"/>
          <w:szCs w:val="20"/>
        </w:rPr>
      </w:pPr>
      <w:r>
        <w:rPr>
          <w:color w:val="222222"/>
          <w:sz w:val="20"/>
          <w:szCs w:val="20"/>
        </w:rPr>
        <w:br w:type="page"/>
      </w:r>
    </w:p>
    <w:p w14:paraId="0FC5C95E" w14:textId="59EE3B69" w:rsidR="00617ED9" w:rsidRDefault="00A43E2A" w:rsidP="00DD4DA6">
      <w:pPr>
        <w:spacing w:after="0" w:line="240" w:lineRule="auto"/>
        <w:rPr>
          <w:rFonts w:ascii="Arial" w:eastAsia="Arial" w:hAnsi="Arial" w:cs="Arial"/>
          <w:b/>
          <w:bCs/>
          <w:color w:val="222222"/>
          <w:sz w:val="20"/>
          <w:szCs w:val="20"/>
        </w:rPr>
      </w:pPr>
      <w:r>
        <w:rPr>
          <w:rFonts w:ascii="Arial" w:eastAsia="Arial" w:hAnsi="Arial" w:cs="Arial"/>
          <w:noProof/>
          <w:color w:val="000000"/>
        </w:rPr>
        <w:lastRenderedPageBreak/>
        <w:drawing>
          <wp:anchor distT="0" distB="0" distL="114300" distR="114300" simplePos="0" relativeHeight="251662336" behindDoc="0" locked="0" layoutInCell="1" allowOverlap="1" wp14:anchorId="6E8AA92F" wp14:editId="477E0238">
            <wp:simplePos x="0" y="0"/>
            <wp:positionH relativeFrom="column">
              <wp:posOffset>5111250</wp:posOffset>
            </wp:positionH>
            <wp:positionV relativeFrom="paragraph">
              <wp:posOffset>6770</wp:posOffset>
            </wp:positionV>
            <wp:extent cx="1072800" cy="612000"/>
            <wp:effectExtent l="0" t="0" r="0" b="0"/>
            <wp:wrapNone/>
            <wp:docPr id="11" name="image12.jpg" descr="IIS Via Gramsci - Grafica e Comunicazione"/>
            <wp:cNvGraphicFramePr/>
            <a:graphic xmlns:a="http://schemas.openxmlformats.org/drawingml/2006/main">
              <a:graphicData uri="http://schemas.openxmlformats.org/drawingml/2006/picture">
                <pic:pic xmlns:pic="http://schemas.openxmlformats.org/drawingml/2006/picture">
                  <pic:nvPicPr>
                    <pic:cNvPr id="0" name="image12.jpg" descr="IIS Via Gramsci - Grafica e Comunicazione"/>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072800" cy="612000"/>
                    </a:xfrm>
                    <a:prstGeom prst="rect">
                      <a:avLst/>
                    </a:prstGeom>
                    <a:ln/>
                  </pic:spPr>
                </pic:pic>
              </a:graphicData>
            </a:graphic>
          </wp:anchor>
        </w:drawing>
      </w:r>
      <w:r>
        <w:rPr>
          <w:rFonts w:ascii="Arial" w:eastAsia="Arial" w:hAnsi="Arial" w:cs="Arial"/>
          <w:b/>
          <w:bCs/>
          <w:color w:val="C0C0C0"/>
          <w:sz w:val="20"/>
          <w:szCs w:val="20"/>
        </w:rPr>
        <w:t xml:space="preserve">• </w:t>
      </w:r>
      <w:r w:rsidRPr="004B37AD">
        <w:rPr>
          <w:rFonts w:eastAsia="Arial"/>
          <w:b/>
          <w:bCs/>
          <w:color w:val="222222"/>
          <w:sz w:val="20"/>
          <w:szCs w:val="20"/>
        </w:rPr>
        <w:t>ISTITUTO TECNOLOGICO GRAFICA E COMUNICAZIONE</w:t>
      </w:r>
      <w:r>
        <w:rPr>
          <w:rFonts w:ascii="Arial" w:eastAsia="Arial" w:hAnsi="Arial" w:cs="Arial"/>
          <w:b/>
          <w:bCs/>
          <w:color w:val="222222"/>
          <w:sz w:val="20"/>
          <w:szCs w:val="20"/>
        </w:rPr>
        <w:t xml:space="preserve">  </w:t>
      </w:r>
    </w:p>
    <w:p w14:paraId="31CAC2C9" w14:textId="3126BEEA" w:rsidR="00617ED9" w:rsidRDefault="00000000" w:rsidP="00DD4DA6">
      <w:pPr>
        <w:spacing w:after="0" w:line="240" w:lineRule="auto"/>
        <w:rPr>
          <w:rFonts w:ascii="Arial" w:eastAsia="Arial" w:hAnsi="Arial" w:cs="Arial"/>
          <w:color w:val="222222"/>
          <w:sz w:val="8"/>
          <w:szCs w:val="8"/>
        </w:rPr>
      </w:pPr>
      <w:r>
        <w:rPr>
          <w:rFonts w:ascii="Arial" w:eastAsia="Arial" w:hAnsi="Arial" w:cs="Arial"/>
          <w:b/>
          <w:bCs/>
          <w:color w:val="222222"/>
          <w:sz w:val="20"/>
          <w:szCs w:val="20"/>
        </w:rPr>
        <w:t xml:space="preserve">                     </w:t>
      </w:r>
    </w:p>
    <w:p w14:paraId="4A9F763B" w14:textId="2A960FF0" w:rsidR="00617ED9" w:rsidRDefault="00617ED9" w:rsidP="00DD4DA6">
      <w:pPr>
        <w:jc w:val="center"/>
      </w:pPr>
    </w:p>
    <w:p w14:paraId="62878DC6" w14:textId="77777777" w:rsidR="00617ED9" w:rsidRDefault="00000000" w:rsidP="00DD4DA6">
      <w:pPr>
        <w:spacing w:line="240" w:lineRule="auto"/>
        <w:jc w:val="center"/>
        <w:rPr>
          <w:b/>
          <w:bCs/>
          <w:color w:val="222222"/>
          <w:sz w:val="20"/>
          <w:szCs w:val="20"/>
        </w:rPr>
      </w:pPr>
      <w:r>
        <w:rPr>
          <w:b/>
          <w:bCs/>
          <w:color w:val="222222"/>
          <w:sz w:val="20"/>
          <w:szCs w:val="20"/>
        </w:rPr>
        <w:t>QUADRO ORARIO</w:t>
      </w:r>
    </w:p>
    <w:tbl>
      <w:tblPr>
        <w:tblStyle w:val="a2"/>
        <w:tblW w:w="8463" w:type="dxa"/>
        <w:jc w:val="center"/>
        <w:tblInd w:w="0" w:type="dxa"/>
        <w:tblLayout w:type="fixed"/>
        <w:tblLook w:val="0400" w:firstRow="0" w:lastRow="0" w:firstColumn="0" w:lastColumn="0" w:noHBand="0" w:noVBand="1"/>
      </w:tblPr>
      <w:tblGrid>
        <w:gridCol w:w="5908"/>
        <w:gridCol w:w="511"/>
        <w:gridCol w:w="511"/>
        <w:gridCol w:w="511"/>
        <w:gridCol w:w="511"/>
        <w:gridCol w:w="511"/>
      </w:tblGrid>
      <w:tr w:rsidR="00617ED9" w14:paraId="400C05B0" w14:textId="77777777" w:rsidTr="004B37AD">
        <w:trPr>
          <w:jc w:val="center"/>
        </w:trPr>
        <w:tc>
          <w:tcPr>
            <w:tcW w:w="5908"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0556C4B1"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Discipline</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6CC47305"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1°</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477D73E9"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2°</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32D49D78"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3°</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21A9C6AF"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4°</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0937E2FF"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5°</w:t>
            </w:r>
          </w:p>
        </w:tc>
      </w:tr>
      <w:tr w:rsidR="00617ED9" w14:paraId="2BFAA62C"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842FB7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LINGUA E LETTERATURA  ITALIANA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CB6E05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EC98C6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51D002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49A8CE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81BC25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r>
      <w:tr w:rsidR="00617ED9" w14:paraId="40E8159C"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9C5AC6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LINGUA STRANIERA (INGLESE)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F7454D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CE6CED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D9AAE3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219EA7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744AE8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r>
      <w:tr w:rsidR="00617ED9" w14:paraId="0690CB9F"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291CDB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STORIA, CITTADINANZA, COSTITUZIONE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E8E1A0F"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C8A81D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8A437D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EFF6DC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8224A7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r>
      <w:tr w:rsidR="00617ED9" w14:paraId="062A2471"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BE0524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GEOGRAFIA GENERALE ED ECONOMICA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7C22F0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F92543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BB6934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63E0DC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5A42B9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25805726"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9C4C6F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MATEMATICA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D10AE65"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3FF1DE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D2BE0A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755E1C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4C4305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r>
      <w:tr w:rsidR="00617ED9" w14:paraId="70722B63"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79C0DE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DIRITTO ED ECONOMIA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8CEC44A"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F4D358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00A81E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E269EA2"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AA0A8A2"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1E5CF9F9"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6F75B5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INTEGRATE: SCIENZE DELLA TERRA E BIOLOGIA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A771110"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4D6561A"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DB1DB4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B35A5E8"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42A85D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1EC3CF0A"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FEE84E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MOTORIE E SPORTIVE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C6E25C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8AD222F"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505307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320A1A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5E5DFB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r>
      <w:tr w:rsidR="00617ED9" w14:paraId="39C1DC5F"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8EA738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RELIGIONE CATTOLICA  o ATTIVITA’  ALTERNATIVE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55E9AB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9616F4A"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9F72E7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ABD869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3E1D55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r>
      <w:tr w:rsidR="00617ED9" w14:paraId="371E1ABF"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D2FEED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INTEGRATE:  FISICA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2EBA9FF"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5E54BF6"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8A022A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25DB43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FD846B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25B9A804"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8F4EEA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7751BC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2B8166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B3F8D0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013620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2A4576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43C63F01"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E6F71B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INTEGRATE: CHIMICA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469CE78"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A22C7C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356223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A6A549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C3B234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677E09B3"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76BD0C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E34F360"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069939A"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D5039C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9C6A34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471A97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1EE2EB20"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946F3F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TECNOLOGIA E TECNICHE DI RAPPRESENTAZIONE GRAFICA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20A1FB3"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96EEF1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FD82A9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2E7A54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BBC38F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41E87F50"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262DA5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55FA396"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11372C1"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2264EF9"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2B07FC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822962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07BB8DED"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F68EBA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TECNOLOGIE INFORMATICHE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725BD2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DD6B706"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1380E97"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E946D2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F2D4BA2"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691E6B7A"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1406B2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F5C926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D68AF2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414B7E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9DEC92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2D74FD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22B91D7B"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F0E240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E TECNOLOGIE APPLICATE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C87F76D"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72C123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0C3F7D7"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907B27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7577F3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0C6E2306"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2ACB4C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COMPLEMENTI  DI  MATEMATICA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69F0504"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D90271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E37B55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A353968"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6E7F9F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015D08D4"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84254E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TEORIA DELLA COMUNICAZIONE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3C0E755"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A777CA0"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4F4CA5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E021DC8"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23D3669"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155E8385"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92866B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PROGETTAZIONE MULTIMEDIALE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DF93FB5"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E0DE98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6C5CE8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D90876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CA65D8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r>
      <w:tr w:rsidR="00617ED9" w14:paraId="636D3DD6"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5E854D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TECNOLOGIE DEI PROCESSI  DI PRODUZIONE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D0AA50D"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C6AB65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4E31B6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79EFD6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96D5BF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r>
      <w:tr w:rsidR="00617ED9" w14:paraId="5CCB4239"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0EA1C4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ORGANIZZAZIONE E GESTIONE DEI PROCESSI PRODUTTIVI</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04C7C7B"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15051A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15A2F4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BD4203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3E5AA8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r>
      <w:tr w:rsidR="00617ED9" w14:paraId="4E1D3BE0"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CB86E5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LABORATORI TECNICI</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A6E773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AE16BC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4F16EF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6</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D3BBFB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6</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837C21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6</w:t>
            </w:r>
          </w:p>
        </w:tc>
      </w:tr>
      <w:tr w:rsidR="00617ED9" w14:paraId="4A81ED75"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28EEC92"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 con Insegnante Tecnico-Pratico</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01681F8"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5</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A84D446"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4D0385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8</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30EB40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9</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61C660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10</w:t>
            </w:r>
          </w:p>
        </w:tc>
      </w:tr>
      <w:tr w:rsidR="00617ED9" w14:paraId="653B3446" w14:textId="77777777" w:rsidTr="004B37AD">
        <w:trPr>
          <w:jc w:val="center"/>
        </w:trPr>
        <w:tc>
          <w:tcPr>
            <w:tcW w:w="5908"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757F8B1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b/>
                <w:bCs/>
                <w:color w:val="000000"/>
                <w:sz w:val="16"/>
                <w:szCs w:val="16"/>
              </w:rPr>
              <w:t>Totale complessivo ore</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3907557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b/>
                <w:bCs/>
                <w:color w:val="000000"/>
                <w:sz w:val="16"/>
                <w:szCs w:val="16"/>
              </w:rPr>
              <w:t>33</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69673A01"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b/>
                <w:bCs/>
                <w:color w:val="000000"/>
                <w:sz w:val="16"/>
                <w:szCs w:val="16"/>
              </w:rPr>
              <w:t>32</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38292EE7"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b/>
                <w:bCs/>
                <w:color w:val="000000"/>
                <w:sz w:val="16"/>
                <w:szCs w:val="16"/>
              </w:rPr>
              <w:t>32</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1EF91508"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b/>
                <w:bCs/>
                <w:color w:val="000000"/>
                <w:sz w:val="16"/>
                <w:szCs w:val="16"/>
              </w:rPr>
              <w:t>32</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54A8A7D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b/>
                <w:bCs/>
                <w:color w:val="000000"/>
                <w:sz w:val="16"/>
                <w:szCs w:val="16"/>
              </w:rPr>
              <w:t>32</w:t>
            </w:r>
          </w:p>
        </w:tc>
      </w:tr>
      <w:tr w:rsidR="00617ED9" w14:paraId="02754799"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B514D7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ore di laboratorio</w:t>
            </w:r>
          </w:p>
        </w:tc>
        <w:tc>
          <w:tcPr>
            <w:tcW w:w="511" w:type="dxa"/>
            <w:tcBorders>
              <w:top w:val="single" w:sz="6" w:space="0" w:color="000000"/>
            </w:tcBorders>
            <w:shd w:val="clear" w:color="auto" w:fill="FFFFFF"/>
            <w:vAlign w:val="center"/>
          </w:tcPr>
          <w:p w14:paraId="6916184F" w14:textId="77777777" w:rsidR="00617ED9" w:rsidRDefault="00617ED9" w:rsidP="00DD4DA6">
            <w:pPr>
              <w:widowControl w:val="0"/>
              <w:spacing w:after="0" w:line="276" w:lineRule="auto"/>
              <w:rPr>
                <w:rFonts w:ascii="Arial" w:eastAsia="Arial" w:hAnsi="Arial" w:cs="Arial"/>
                <w:color w:val="000000"/>
                <w:sz w:val="20"/>
                <w:szCs w:val="20"/>
              </w:rPr>
            </w:pPr>
          </w:p>
        </w:tc>
        <w:tc>
          <w:tcPr>
            <w:tcW w:w="511" w:type="dxa"/>
            <w:tcBorders>
              <w:top w:val="single" w:sz="6" w:space="0" w:color="000000"/>
            </w:tcBorders>
            <w:shd w:val="clear" w:color="auto" w:fill="FFFFFF"/>
            <w:vAlign w:val="center"/>
          </w:tcPr>
          <w:p w14:paraId="0FAF8A7C" w14:textId="77777777" w:rsidR="00617ED9" w:rsidRDefault="00617ED9" w:rsidP="00DD4DA6">
            <w:pPr>
              <w:widowControl w:val="0"/>
              <w:spacing w:after="0" w:line="276" w:lineRule="auto"/>
              <w:rPr>
                <w:rFonts w:ascii="Arial" w:eastAsia="Arial" w:hAnsi="Arial" w:cs="Arial"/>
                <w:color w:val="000000"/>
                <w:sz w:val="20"/>
                <w:szCs w:val="20"/>
              </w:rPr>
            </w:pPr>
          </w:p>
        </w:tc>
        <w:tc>
          <w:tcPr>
            <w:tcW w:w="511" w:type="dxa"/>
            <w:tcBorders>
              <w:top w:val="single" w:sz="6" w:space="0" w:color="000000"/>
            </w:tcBorders>
            <w:shd w:val="clear" w:color="auto" w:fill="FFFFFF"/>
            <w:vAlign w:val="center"/>
          </w:tcPr>
          <w:p w14:paraId="5C606D38" w14:textId="77777777" w:rsidR="00617ED9" w:rsidRDefault="00617ED9" w:rsidP="00DD4DA6">
            <w:pPr>
              <w:widowControl w:val="0"/>
              <w:spacing w:after="0" w:line="276" w:lineRule="auto"/>
              <w:rPr>
                <w:rFonts w:ascii="Arial" w:eastAsia="Arial" w:hAnsi="Arial" w:cs="Arial"/>
                <w:color w:val="000000"/>
                <w:sz w:val="20"/>
                <w:szCs w:val="20"/>
              </w:rPr>
            </w:pPr>
          </w:p>
        </w:tc>
        <w:tc>
          <w:tcPr>
            <w:tcW w:w="511" w:type="dxa"/>
            <w:tcBorders>
              <w:top w:val="single" w:sz="6" w:space="0" w:color="000000"/>
            </w:tcBorders>
            <w:shd w:val="clear" w:color="auto" w:fill="FFFFFF"/>
            <w:vAlign w:val="center"/>
          </w:tcPr>
          <w:p w14:paraId="7A4AE3B1" w14:textId="77777777" w:rsidR="00617ED9" w:rsidRDefault="00617ED9" w:rsidP="00DD4DA6">
            <w:pPr>
              <w:widowControl w:val="0"/>
              <w:spacing w:after="0" w:line="276" w:lineRule="auto"/>
              <w:rPr>
                <w:rFonts w:ascii="Arial" w:eastAsia="Arial" w:hAnsi="Arial" w:cs="Arial"/>
                <w:color w:val="000000"/>
                <w:sz w:val="20"/>
                <w:szCs w:val="20"/>
              </w:rPr>
            </w:pPr>
          </w:p>
        </w:tc>
        <w:tc>
          <w:tcPr>
            <w:tcW w:w="511" w:type="dxa"/>
            <w:tcBorders>
              <w:top w:val="single" w:sz="6" w:space="0" w:color="000000"/>
            </w:tcBorders>
            <w:shd w:val="clear" w:color="auto" w:fill="FFFFFF"/>
            <w:vAlign w:val="center"/>
          </w:tcPr>
          <w:p w14:paraId="260E0227" w14:textId="77777777" w:rsidR="00617ED9" w:rsidRDefault="00617ED9" w:rsidP="00DD4DA6">
            <w:pPr>
              <w:widowControl w:val="0"/>
              <w:spacing w:after="0" w:line="276" w:lineRule="auto"/>
              <w:rPr>
                <w:rFonts w:ascii="Arial" w:eastAsia="Arial" w:hAnsi="Arial" w:cs="Arial"/>
                <w:color w:val="000000"/>
                <w:sz w:val="20"/>
                <w:szCs w:val="20"/>
              </w:rPr>
            </w:pPr>
          </w:p>
        </w:tc>
      </w:tr>
    </w:tbl>
    <w:p w14:paraId="68485940" w14:textId="77777777" w:rsidR="00617ED9" w:rsidRDefault="00617ED9" w:rsidP="00DD4DA6">
      <w:pPr>
        <w:rPr>
          <w:sz w:val="2"/>
          <w:szCs w:val="2"/>
        </w:rPr>
      </w:pPr>
    </w:p>
    <w:p w14:paraId="34B88FF2" w14:textId="77777777" w:rsidR="00A43E2A" w:rsidRDefault="00A43E2A">
      <w:pPr>
        <w:rPr>
          <w:b/>
          <w:bCs/>
          <w:color w:val="222222"/>
          <w:sz w:val="20"/>
          <w:szCs w:val="20"/>
        </w:rPr>
      </w:pPr>
      <w:r>
        <w:rPr>
          <w:b/>
          <w:bCs/>
          <w:color w:val="222222"/>
          <w:sz w:val="20"/>
          <w:szCs w:val="20"/>
        </w:rPr>
        <w:br w:type="page"/>
      </w:r>
    </w:p>
    <w:p w14:paraId="3A94CD96" w14:textId="29EF023B" w:rsidR="00617ED9" w:rsidRDefault="00A43E2A" w:rsidP="00DD4DA6">
      <w:pPr>
        <w:numPr>
          <w:ilvl w:val="0"/>
          <w:numId w:val="5"/>
        </w:numPr>
        <w:shd w:val="clear" w:color="auto" w:fill="FFFFFF"/>
        <w:tabs>
          <w:tab w:val="left" w:pos="142"/>
        </w:tabs>
        <w:spacing w:after="0" w:line="240" w:lineRule="auto"/>
        <w:ind w:left="0" w:firstLine="0"/>
        <w:rPr>
          <w:color w:val="222222"/>
          <w:sz w:val="20"/>
          <w:szCs w:val="20"/>
        </w:rPr>
      </w:pPr>
      <w:r>
        <w:rPr>
          <w:noProof/>
        </w:rPr>
        <w:lastRenderedPageBreak/>
        <w:drawing>
          <wp:anchor distT="0" distB="0" distL="114300" distR="114300" simplePos="0" relativeHeight="251663360" behindDoc="0" locked="0" layoutInCell="1" allowOverlap="1" wp14:anchorId="2B339A9D" wp14:editId="2E36D612">
            <wp:simplePos x="0" y="0"/>
            <wp:positionH relativeFrom="column">
              <wp:posOffset>4981640</wp:posOffset>
            </wp:positionH>
            <wp:positionV relativeFrom="paragraph">
              <wp:posOffset>6895</wp:posOffset>
            </wp:positionV>
            <wp:extent cx="1266420" cy="669600"/>
            <wp:effectExtent l="0" t="0" r="0" b="0"/>
            <wp:wrapSquare wrapText="bothSides"/>
            <wp:docPr id="10" name="image6.jpg" descr="ISTITUTO PROFESSIONALE DEI SERVIZI PER LA SANITA' E L'ASSISTENZA SOCIALE -  Istituto Petrarca Brescia"/>
            <wp:cNvGraphicFramePr/>
            <a:graphic xmlns:a="http://schemas.openxmlformats.org/drawingml/2006/main">
              <a:graphicData uri="http://schemas.openxmlformats.org/drawingml/2006/picture">
                <pic:pic xmlns:pic="http://schemas.openxmlformats.org/drawingml/2006/picture">
                  <pic:nvPicPr>
                    <pic:cNvPr id="0" name="image6.jpg" descr="ISTITUTO PROFESSIONALE DEI SERVIZI PER LA SANITA' E L'ASSISTENZA SOCIALE -  Istituto Petrarca Brescia"/>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1266420" cy="669600"/>
                    </a:xfrm>
                    <a:prstGeom prst="rect">
                      <a:avLst/>
                    </a:prstGeom>
                    <a:ln/>
                  </pic:spPr>
                </pic:pic>
              </a:graphicData>
            </a:graphic>
          </wp:anchor>
        </w:drawing>
      </w:r>
      <w:r>
        <w:rPr>
          <w:b/>
          <w:bCs/>
          <w:color w:val="222222"/>
          <w:sz w:val="20"/>
          <w:szCs w:val="20"/>
        </w:rPr>
        <w:t>ISTITUTO PROFESSIONALE SERVIZI PER LA SANITA’ E L’ASSISTENZA SOCIALE</w:t>
      </w:r>
    </w:p>
    <w:p w14:paraId="799FBC18" w14:textId="77777777" w:rsidR="00617ED9" w:rsidRDefault="00617ED9" w:rsidP="00DD4DA6">
      <w:pPr>
        <w:shd w:val="clear" w:color="auto" w:fill="FFFFFF"/>
        <w:tabs>
          <w:tab w:val="left" w:pos="142"/>
        </w:tabs>
        <w:spacing w:after="0" w:line="240" w:lineRule="auto"/>
        <w:rPr>
          <w:color w:val="222222"/>
          <w:sz w:val="2"/>
          <w:szCs w:val="2"/>
        </w:rPr>
      </w:pPr>
    </w:p>
    <w:p w14:paraId="7FFFE54B" w14:textId="06E6E699" w:rsidR="00617ED9" w:rsidRDefault="00617ED9" w:rsidP="00DD4DA6">
      <w:pPr>
        <w:shd w:val="clear" w:color="auto" w:fill="FFFFFF"/>
        <w:tabs>
          <w:tab w:val="left" w:pos="142"/>
        </w:tabs>
        <w:spacing w:after="0" w:line="240" w:lineRule="auto"/>
        <w:rPr>
          <w:b/>
          <w:bCs/>
          <w:color w:val="222222"/>
          <w:sz w:val="4"/>
          <w:szCs w:val="4"/>
        </w:rPr>
      </w:pPr>
    </w:p>
    <w:p w14:paraId="170C62C3" w14:textId="34D9FDEB" w:rsidR="00617ED9" w:rsidRDefault="00617ED9" w:rsidP="00DD4DA6">
      <w:pPr>
        <w:shd w:val="clear" w:color="auto" w:fill="FFFFFF"/>
        <w:tabs>
          <w:tab w:val="left" w:pos="142"/>
        </w:tabs>
        <w:spacing w:after="0" w:line="240" w:lineRule="auto"/>
        <w:jc w:val="center"/>
        <w:rPr>
          <w:color w:val="222222"/>
          <w:sz w:val="20"/>
          <w:szCs w:val="20"/>
        </w:rPr>
      </w:pPr>
    </w:p>
    <w:p w14:paraId="513597B3" w14:textId="77777777" w:rsidR="00617ED9" w:rsidRDefault="00617ED9" w:rsidP="00DD4DA6">
      <w:pPr>
        <w:shd w:val="clear" w:color="auto" w:fill="FFFFFF"/>
        <w:tabs>
          <w:tab w:val="left" w:pos="142"/>
        </w:tabs>
        <w:spacing w:after="0" w:line="240" w:lineRule="auto"/>
        <w:jc w:val="center"/>
        <w:rPr>
          <w:color w:val="222222"/>
          <w:sz w:val="12"/>
          <w:szCs w:val="12"/>
        </w:rPr>
      </w:pPr>
    </w:p>
    <w:p w14:paraId="10098519" w14:textId="77777777" w:rsidR="00617ED9" w:rsidRDefault="00000000" w:rsidP="00DD4DA6">
      <w:pPr>
        <w:spacing w:line="240" w:lineRule="auto"/>
        <w:jc w:val="center"/>
        <w:rPr>
          <w:b/>
          <w:bCs/>
          <w:color w:val="222222"/>
          <w:sz w:val="20"/>
          <w:szCs w:val="20"/>
        </w:rPr>
      </w:pPr>
      <w:r>
        <w:rPr>
          <w:b/>
          <w:bCs/>
          <w:color w:val="222222"/>
          <w:sz w:val="20"/>
          <w:szCs w:val="20"/>
        </w:rPr>
        <w:t>QUADRO ORARIO</w:t>
      </w:r>
    </w:p>
    <w:tbl>
      <w:tblPr>
        <w:tblStyle w:val="a3"/>
        <w:tblW w:w="8314" w:type="dxa"/>
        <w:jc w:val="center"/>
        <w:tblInd w:w="0" w:type="dxa"/>
        <w:tblBorders>
          <w:top w:val="single" w:sz="4" w:space="0" w:color="auto"/>
        </w:tblBorders>
        <w:tblLayout w:type="fixed"/>
        <w:tblLook w:val="0400" w:firstRow="0" w:lastRow="0" w:firstColumn="0" w:lastColumn="0" w:noHBand="0" w:noVBand="1"/>
      </w:tblPr>
      <w:tblGrid>
        <w:gridCol w:w="5955"/>
        <w:gridCol w:w="581"/>
        <w:gridCol w:w="581"/>
        <w:gridCol w:w="399"/>
        <w:gridCol w:w="399"/>
        <w:gridCol w:w="399"/>
      </w:tblGrid>
      <w:tr w:rsidR="00617ED9" w:rsidRPr="004B37AD" w14:paraId="0A8186A1" w14:textId="77777777" w:rsidTr="004B37AD">
        <w:trPr>
          <w:trHeight w:val="283"/>
          <w:jc w:val="center"/>
        </w:trPr>
        <w:tc>
          <w:tcPr>
            <w:tcW w:w="5955"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0274BB70" w14:textId="77777777" w:rsidR="00617ED9" w:rsidRPr="004B37AD" w:rsidRDefault="00000000" w:rsidP="00DD4DA6">
            <w:pPr>
              <w:spacing w:line="240" w:lineRule="auto"/>
              <w:rPr>
                <w:rFonts w:ascii="Arial" w:eastAsia="Helvetica Neue" w:hAnsi="Arial" w:cs="Arial"/>
                <w:b/>
                <w:bCs/>
                <w:color w:val="222222"/>
                <w:sz w:val="20"/>
                <w:szCs w:val="20"/>
              </w:rPr>
            </w:pPr>
            <w:r w:rsidRPr="004B37AD">
              <w:rPr>
                <w:rFonts w:ascii="Arial" w:eastAsia="Helvetica Neue" w:hAnsi="Arial" w:cs="Arial"/>
                <w:b/>
                <w:bCs/>
                <w:color w:val="222222"/>
                <w:sz w:val="20"/>
                <w:szCs w:val="20"/>
              </w:rPr>
              <w:t>DISCIPLINE</w:t>
            </w:r>
          </w:p>
        </w:tc>
        <w:tc>
          <w:tcPr>
            <w:tcW w:w="581"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53476C49" w14:textId="77777777" w:rsidR="00617ED9" w:rsidRPr="004B37AD" w:rsidRDefault="00000000" w:rsidP="00DD4DA6">
            <w:pPr>
              <w:spacing w:line="240" w:lineRule="auto"/>
              <w:jc w:val="center"/>
              <w:rPr>
                <w:rFonts w:ascii="Arial" w:eastAsia="Helvetica Neue" w:hAnsi="Arial" w:cs="Arial"/>
                <w:b/>
                <w:bCs/>
                <w:color w:val="222222"/>
                <w:sz w:val="20"/>
                <w:szCs w:val="20"/>
              </w:rPr>
            </w:pPr>
            <w:r w:rsidRPr="004B37AD">
              <w:rPr>
                <w:rFonts w:ascii="Arial" w:eastAsia="Helvetica Neue" w:hAnsi="Arial" w:cs="Arial"/>
                <w:b/>
                <w:bCs/>
                <w:color w:val="222222"/>
                <w:sz w:val="20"/>
                <w:szCs w:val="20"/>
              </w:rPr>
              <w:t>1°</w:t>
            </w:r>
          </w:p>
        </w:tc>
        <w:tc>
          <w:tcPr>
            <w:tcW w:w="581"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761219FD" w14:textId="77777777" w:rsidR="00617ED9" w:rsidRPr="004B37AD" w:rsidRDefault="00000000" w:rsidP="00DD4DA6">
            <w:pPr>
              <w:spacing w:line="240" w:lineRule="auto"/>
              <w:jc w:val="center"/>
              <w:rPr>
                <w:rFonts w:ascii="Arial" w:eastAsia="Helvetica Neue" w:hAnsi="Arial" w:cs="Arial"/>
                <w:b/>
                <w:bCs/>
                <w:color w:val="222222"/>
                <w:sz w:val="20"/>
                <w:szCs w:val="20"/>
              </w:rPr>
            </w:pPr>
            <w:r w:rsidRPr="004B37AD">
              <w:rPr>
                <w:rFonts w:ascii="Arial" w:eastAsia="Helvetica Neue" w:hAnsi="Arial" w:cs="Arial"/>
                <w:b/>
                <w:bCs/>
                <w:color w:val="222222"/>
                <w:sz w:val="20"/>
                <w:szCs w:val="20"/>
              </w:rPr>
              <w:t>2°</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2F7BFE37" w14:textId="77777777" w:rsidR="00617ED9" w:rsidRPr="004B37AD" w:rsidRDefault="00000000" w:rsidP="00DD4DA6">
            <w:pPr>
              <w:spacing w:line="240" w:lineRule="auto"/>
              <w:rPr>
                <w:rFonts w:ascii="Arial" w:eastAsia="Helvetica Neue" w:hAnsi="Arial" w:cs="Arial"/>
                <w:b/>
                <w:bCs/>
                <w:color w:val="222222"/>
                <w:sz w:val="20"/>
                <w:szCs w:val="20"/>
              </w:rPr>
            </w:pPr>
            <w:r w:rsidRPr="004B37AD">
              <w:rPr>
                <w:rFonts w:ascii="Arial" w:eastAsia="Helvetica Neue" w:hAnsi="Arial" w:cs="Arial"/>
                <w:b/>
                <w:bCs/>
                <w:color w:val="222222"/>
                <w:sz w:val="20"/>
                <w:szCs w:val="20"/>
              </w:rPr>
              <w:t>3°</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42D44ED6" w14:textId="77777777" w:rsidR="00617ED9" w:rsidRPr="004B37AD" w:rsidRDefault="00000000" w:rsidP="00DD4DA6">
            <w:pPr>
              <w:spacing w:line="240" w:lineRule="auto"/>
              <w:jc w:val="center"/>
              <w:rPr>
                <w:rFonts w:ascii="Arial" w:eastAsia="Helvetica Neue" w:hAnsi="Arial" w:cs="Arial"/>
                <w:b/>
                <w:bCs/>
                <w:color w:val="222222"/>
                <w:sz w:val="20"/>
                <w:szCs w:val="20"/>
              </w:rPr>
            </w:pPr>
            <w:r w:rsidRPr="004B37AD">
              <w:rPr>
                <w:rFonts w:ascii="Arial" w:eastAsia="Helvetica Neue" w:hAnsi="Arial" w:cs="Arial"/>
                <w:b/>
                <w:bCs/>
                <w:color w:val="222222"/>
                <w:sz w:val="20"/>
                <w:szCs w:val="20"/>
              </w:rPr>
              <w:t>4°</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65E12CD3" w14:textId="77777777" w:rsidR="00617ED9" w:rsidRPr="004B37AD" w:rsidRDefault="00000000" w:rsidP="00DD4DA6">
            <w:pPr>
              <w:spacing w:line="240" w:lineRule="auto"/>
              <w:jc w:val="center"/>
              <w:rPr>
                <w:rFonts w:ascii="Arial" w:eastAsia="Helvetica Neue" w:hAnsi="Arial" w:cs="Arial"/>
                <w:b/>
                <w:bCs/>
                <w:color w:val="222222"/>
                <w:sz w:val="20"/>
                <w:szCs w:val="20"/>
              </w:rPr>
            </w:pPr>
            <w:r w:rsidRPr="004B37AD">
              <w:rPr>
                <w:rFonts w:ascii="Arial" w:eastAsia="Helvetica Neue" w:hAnsi="Arial" w:cs="Arial"/>
                <w:b/>
                <w:bCs/>
                <w:color w:val="222222"/>
                <w:sz w:val="20"/>
                <w:szCs w:val="20"/>
              </w:rPr>
              <w:t>5°</w:t>
            </w:r>
          </w:p>
        </w:tc>
      </w:tr>
      <w:tr w:rsidR="00617ED9" w:rsidRPr="004B37AD" w14:paraId="0B531523" w14:textId="77777777" w:rsidTr="004B37AD">
        <w:trPr>
          <w:trHeight w:val="196"/>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616782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LINGUA ITALIANA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70C2358"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7B4C32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CAEB2DD"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5109503"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8316DEE"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r>
      <w:tr w:rsidR="00617ED9" w:rsidRPr="004B37AD" w14:paraId="286F221D"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D5E92BF"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MATEMATICA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030514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8A9D000"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59D8259"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69E32E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E128B18"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r>
      <w:tr w:rsidR="00617ED9" w:rsidRPr="004B37AD" w14:paraId="10DA7556"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A7C78E4"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LINGUA INGLESE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436B22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15E18AD"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1E584C1"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D22CD23"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B247649"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r>
      <w:tr w:rsidR="00617ED9" w:rsidRPr="004B37AD" w14:paraId="73216051"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7D41B2B"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GEOGRAFIA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F22F99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BCD0B50"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437DB8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DED66E4"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791100B"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5693E4DB"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278F9F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DIRITTO ED ECONOMIA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61A39FE"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72FA72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A2B7F5F"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1C225F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03684DD"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42068CE5"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2BF85D8"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STORIA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87E729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5FF748E"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427710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827D110"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A8C438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r>
      <w:tr w:rsidR="00617ED9" w:rsidRPr="004B37AD" w14:paraId="1B9C89CB"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0580FA7"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SECONDA LINGUA STRANIERA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D5D20B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8BC8B9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443A614"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24703AB"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96465A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r>
      <w:tr w:rsidR="00617ED9" w:rsidRPr="004B37AD" w14:paraId="6357D790"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F5EFE4C"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SCIENZE MOTORIE E SPORTIVE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A4E835F"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112C49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80C3F47"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8E454A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A900D37"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r>
      <w:tr w:rsidR="00617ED9" w:rsidRPr="004B37AD" w14:paraId="765E5199"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BF58E52"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RELIGIONE CATT. O ALTERNATIVA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661C5E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FF291F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7D5FF5B"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7B20514"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3797A8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r>
      <w:tr w:rsidR="00617ED9" w:rsidRPr="004B37AD" w14:paraId="1FD70B99"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B6D6281"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TECNOLOGIE DELL’INFORMAZIONE</w:t>
            </w:r>
            <w:r w:rsidRPr="004B37AD">
              <w:rPr>
                <w:rFonts w:ascii="Arial" w:eastAsia="Helvetica Neue" w:hAnsi="Arial" w:cs="Arial"/>
                <w:color w:val="222222"/>
                <w:sz w:val="16"/>
                <w:szCs w:val="16"/>
              </w:rPr>
              <w:br/>
              <w:t>E DE LLA COMUNICAZIONE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E68B58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208942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E292231"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B11933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C49372F"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1B861015"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7E4BA6F"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SCIENZE INTEGRATE Scienze della Terra -Biologia*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CD10399"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983E52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3FB5B45"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CE925D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75D25F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28BE428A"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123B493"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SCIENZE INTEGRATE Fisica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1D30EB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8E78B59"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5D99B9D"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833BE6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41C9CF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366BA194"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60B7250"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METODOLOGIE OPERATIVE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02D3A29"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21CFB3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5</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CDED31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B54C5DD"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E379C14"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r>
      <w:tr w:rsidR="00617ED9" w:rsidRPr="004B37AD" w14:paraId="48FB2CC2"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A227D69"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SCIENZE UMANE E SOCIALI*</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8320C6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312641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395D73C"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66F0AB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CF9DF5F"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51617B2E"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6F0E205"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IGIENE – CULTURA MEDICO SANITARIA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21BC7F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ED302A8"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019BC2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653E4D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B7E8FD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r>
      <w:tr w:rsidR="00617ED9" w:rsidRPr="004B37AD" w14:paraId="4F5295CE"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3BF7D83"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PSICOLOGIA GENERALE E APPLICATA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43ED05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8CBC44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C36428B"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8A3AB7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5</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9F6777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5</w:t>
            </w:r>
          </w:p>
        </w:tc>
      </w:tr>
      <w:tr w:rsidR="00617ED9" w:rsidRPr="004B37AD" w14:paraId="163C22A3" w14:textId="77777777" w:rsidTr="00DF7D3F">
        <w:trPr>
          <w:trHeight w:val="491"/>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E49DDCC"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DIRITTO,ECONOMIA,TECNICA</w:t>
            </w:r>
            <w:r w:rsidRPr="004B37AD">
              <w:rPr>
                <w:rFonts w:ascii="Arial" w:eastAsia="Helvetica Neue" w:hAnsi="Arial" w:cs="Arial"/>
                <w:color w:val="222222"/>
                <w:sz w:val="16"/>
                <w:szCs w:val="16"/>
              </w:rPr>
              <w:br/>
              <w:t>AMMINISTRATIVA DI SETTORE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2CEAC68"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DB8EEB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AA9DF22"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1E1E53B"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223E604"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r>
      <w:tr w:rsidR="00617ED9" w:rsidRPr="00DF7D3F" w14:paraId="54020457" w14:textId="77777777" w:rsidTr="004B37AD">
        <w:trPr>
          <w:trHeight w:val="335"/>
          <w:jc w:val="center"/>
        </w:trPr>
        <w:tc>
          <w:tcPr>
            <w:tcW w:w="5955"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1C09925F" w14:textId="77777777" w:rsidR="00617ED9" w:rsidRPr="00DF7D3F" w:rsidRDefault="00000000" w:rsidP="00DD4DA6">
            <w:pPr>
              <w:spacing w:line="240" w:lineRule="auto"/>
              <w:rPr>
                <w:rFonts w:ascii="Arial" w:eastAsia="Helvetica Neue" w:hAnsi="Arial" w:cs="Arial"/>
                <w:b/>
                <w:bCs/>
                <w:color w:val="222222"/>
                <w:sz w:val="18"/>
                <w:szCs w:val="18"/>
              </w:rPr>
            </w:pPr>
            <w:r w:rsidRPr="00DF7D3F">
              <w:rPr>
                <w:rFonts w:ascii="Arial" w:eastAsia="Helvetica Neue" w:hAnsi="Arial" w:cs="Arial"/>
                <w:b/>
                <w:bCs/>
                <w:color w:val="222222"/>
                <w:sz w:val="18"/>
                <w:szCs w:val="18"/>
              </w:rPr>
              <w:t>TOTALE</w:t>
            </w:r>
          </w:p>
        </w:tc>
        <w:tc>
          <w:tcPr>
            <w:tcW w:w="581"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3641011B" w14:textId="77777777" w:rsidR="00617ED9" w:rsidRPr="00DF7D3F" w:rsidRDefault="00000000" w:rsidP="00DD4DA6">
            <w:pPr>
              <w:spacing w:line="240" w:lineRule="auto"/>
              <w:jc w:val="center"/>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c>
          <w:tcPr>
            <w:tcW w:w="581"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76D4444B" w14:textId="77777777" w:rsidR="00617ED9" w:rsidRPr="00DF7D3F" w:rsidRDefault="00000000" w:rsidP="00DD4DA6">
            <w:pPr>
              <w:spacing w:line="240" w:lineRule="auto"/>
              <w:jc w:val="center"/>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484CE922" w14:textId="77777777" w:rsidR="00617ED9" w:rsidRPr="00DF7D3F" w:rsidRDefault="00000000" w:rsidP="00DD4DA6">
            <w:pPr>
              <w:spacing w:line="240" w:lineRule="auto"/>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499888CE" w14:textId="77777777" w:rsidR="00617ED9" w:rsidRPr="00DF7D3F" w:rsidRDefault="00000000" w:rsidP="00DD4DA6">
            <w:pPr>
              <w:spacing w:line="240" w:lineRule="auto"/>
              <w:jc w:val="center"/>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7BC51D4D" w14:textId="77777777" w:rsidR="00617ED9" w:rsidRPr="00DF7D3F" w:rsidRDefault="00000000" w:rsidP="00DD4DA6">
            <w:pPr>
              <w:spacing w:line="240" w:lineRule="auto"/>
              <w:jc w:val="center"/>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r>
      <w:tr w:rsidR="00617ED9" w:rsidRPr="004B37AD" w14:paraId="1A7BA47B" w14:textId="77777777" w:rsidTr="004B37AD">
        <w:trPr>
          <w:jc w:val="center"/>
        </w:trPr>
        <w:tc>
          <w:tcPr>
            <w:tcW w:w="5955" w:type="dxa"/>
            <w:tcBorders>
              <w:top w:val="single" w:sz="4" w:space="0" w:color="auto"/>
            </w:tcBorders>
            <w:shd w:val="clear" w:color="auto" w:fill="FFFFFF"/>
            <w:tcMar>
              <w:top w:w="90" w:type="dxa"/>
              <w:left w:w="90" w:type="dxa"/>
              <w:bottom w:w="90" w:type="dxa"/>
              <w:right w:w="90" w:type="dxa"/>
            </w:tcMar>
            <w:vAlign w:val="center"/>
          </w:tcPr>
          <w:p w14:paraId="6C6D50B3" w14:textId="77777777" w:rsidR="00617ED9" w:rsidRPr="004B37AD" w:rsidRDefault="00000000" w:rsidP="00DD4DA6">
            <w:pPr>
              <w:spacing w:line="240" w:lineRule="auto"/>
              <w:ind w:right="-657"/>
              <w:rPr>
                <w:rFonts w:ascii="Arial" w:eastAsia="Helvetica Neue" w:hAnsi="Arial" w:cs="Arial"/>
                <w:color w:val="222222"/>
                <w:sz w:val="16"/>
                <w:szCs w:val="16"/>
              </w:rPr>
            </w:pPr>
            <w:r w:rsidRPr="004B37AD">
              <w:rPr>
                <w:rFonts w:ascii="Arial" w:eastAsia="Helvetica Neue" w:hAnsi="Arial" w:cs="Arial"/>
                <w:color w:val="222222"/>
                <w:sz w:val="16"/>
                <w:szCs w:val="16"/>
              </w:rPr>
              <w:t>(*)Ore di laboratorio in compresenza con Insegnante Tecnico Pratico</w:t>
            </w:r>
          </w:p>
        </w:tc>
        <w:tc>
          <w:tcPr>
            <w:tcW w:w="581" w:type="dxa"/>
            <w:tcBorders>
              <w:top w:val="single" w:sz="4" w:space="0" w:color="auto"/>
            </w:tcBorders>
            <w:shd w:val="clear" w:color="auto" w:fill="FFFFFF"/>
            <w:vAlign w:val="center"/>
          </w:tcPr>
          <w:p w14:paraId="38BDCDBA" w14:textId="77777777" w:rsidR="00617ED9" w:rsidRPr="004B37AD" w:rsidRDefault="00617ED9" w:rsidP="00DD4DA6">
            <w:pPr>
              <w:spacing w:line="240" w:lineRule="auto"/>
              <w:rPr>
                <w:rFonts w:ascii="Arial" w:eastAsia="Times New Roman" w:hAnsi="Arial" w:cs="Arial"/>
                <w:sz w:val="16"/>
                <w:szCs w:val="16"/>
              </w:rPr>
            </w:pPr>
          </w:p>
        </w:tc>
        <w:tc>
          <w:tcPr>
            <w:tcW w:w="581" w:type="dxa"/>
            <w:tcBorders>
              <w:top w:val="single" w:sz="4" w:space="0" w:color="auto"/>
            </w:tcBorders>
            <w:shd w:val="clear" w:color="auto" w:fill="FFFFFF"/>
            <w:vAlign w:val="center"/>
          </w:tcPr>
          <w:p w14:paraId="648A2538" w14:textId="77777777" w:rsidR="00617ED9" w:rsidRPr="004B37AD" w:rsidRDefault="00617ED9" w:rsidP="00DD4DA6">
            <w:pPr>
              <w:spacing w:line="240" w:lineRule="auto"/>
              <w:rPr>
                <w:rFonts w:ascii="Arial" w:eastAsia="Times New Roman" w:hAnsi="Arial" w:cs="Arial"/>
                <w:sz w:val="16"/>
                <w:szCs w:val="16"/>
              </w:rPr>
            </w:pPr>
          </w:p>
        </w:tc>
        <w:tc>
          <w:tcPr>
            <w:tcW w:w="399" w:type="dxa"/>
            <w:tcBorders>
              <w:top w:val="single" w:sz="4" w:space="0" w:color="auto"/>
            </w:tcBorders>
            <w:shd w:val="clear" w:color="auto" w:fill="FFFFFF"/>
            <w:vAlign w:val="center"/>
          </w:tcPr>
          <w:p w14:paraId="22C2CE94" w14:textId="77777777" w:rsidR="00617ED9" w:rsidRPr="004B37AD" w:rsidRDefault="00617ED9" w:rsidP="00DD4DA6">
            <w:pPr>
              <w:spacing w:line="240" w:lineRule="auto"/>
              <w:rPr>
                <w:rFonts w:ascii="Arial" w:eastAsia="Times New Roman" w:hAnsi="Arial" w:cs="Arial"/>
                <w:sz w:val="16"/>
                <w:szCs w:val="16"/>
              </w:rPr>
            </w:pPr>
          </w:p>
        </w:tc>
        <w:tc>
          <w:tcPr>
            <w:tcW w:w="399" w:type="dxa"/>
            <w:tcBorders>
              <w:top w:val="single" w:sz="4" w:space="0" w:color="auto"/>
            </w:tcBorders>
            <w:shd w:val="clear" w:color="auto" w:fill="FFFFFF"/>
            <w:vAlign w:val="center"/>
          </w:tcPr>
          <w:p w14:paraId="267BD98F" w14:textId="77777777" w:rsidR="00617ED9" w:rsidRPr="004B37AD" w:rsidRDefault="00617ED9" w:rsidP="00DD4DA6">
            <w:pPr>
              <w:spacing w:line="240" w:lineRule="auto"/>
              <w:rPr>
                <w:rFonts w:ascii="Arial" w:eastAsia="Times New Roman" w:hAnsi="Arial" w:cs="Arial"/>
                <w:sz w:val="16"/>
                <w:szCs w:val="16"/>
              </w:rPr>
            </w:pPr>
          </w:p>
        </w:tc>
        <w:tc>
          <w:tcPr>
            <w:tcW w:w="399" w:type="dxa"/>
            <w:tcBorders>
              <w:top w:val="single" w:sz="4" w:space="0" w:color="auto"/>
            </w:tcBorders>
            <w:shd w:val="clear" w:color="auto" w:fill="FFFFFF"/>
            <w:vAlign w:val="center"/>
          </w:tcPr>
          <w:p w14:paraId="78561BF6" w14:textId="77777777" w:rsidR="00617ED9" w:rsidRPr="004B37AD" w:rsidRDefault="00617ED9" w:rsidP="00DD4DA6">
            <w:pPr>
              <w:spacing w:line="240" w:lineRule="auto"/>
              <w:rPr>
                <w:rFonts w:ascii="Arial" w:eastAsia="Times New Roman" w:hAnsi="Arial" w:cs="Arial"/>
                <w:sz w:val="16"/>
                <w:szCs w:val="16"/>
              </w:rPr>
            </w:pPr>
          </w:p>
        </w:tc>
      </w:tr>
    </w:tbl>
    <w:p w14:paraId="1461BCC2" w14:textId="142CB13F" w:rsidR="00DF7D3F" w:rsidRDefault="00DF7D3F" w:rsidP="00DD4DA6">
      <w:pPr>
        <w:shd w:val="clear" w:color="auto" w:fill="FFFFFF"/>
        <w:tabs>
          <w:tab w:val="left" w:pos="142"/>
        </w:tabs>
        <w:spacing w:after="0" w:line="240" w:lineRule="auto"/>
        <w:jc w:val="center"/>
        <w:rPr>
          <w:color w:val="222222"/>
          <w:sz w:val="20"/>
          <w:szCs w:val="20"/>
        </w:rPr>
      </w:pPr>
    </w:p>
    <w:p w14:paraId="11987483" w14:textId="77777777" w:rsidR="00DF7D3F" w:rsidRDefault="00DF7D3F">
      <w:pPr>
        <w:rPr>
          <w:color w:val="222222"/>
          <w:sz w:val="20"/>
          <w:szCs w:val="20"/>
        </w:rPr>
      </w:pPr>
      <w:r>
        <w:rPr>
          <w:color w:val="222222"/>
          <w:sz w:val="20"/>
          <w:szCs w:val="20"/>
        </w:rPr>
        <w:br w:type="page"/>
      </w:r>
    </w:p>
    <w:p w14:paraId="5CB12D88" w14:textId="77777777" w:rsidR="00617ED9" w:rsidRDefault="00617ED9" w:rsidP="00DD4DA6">
      <w:pPr>
        <w:shd w:val="clear" w:color="auto" w:fill="FFFFFF"/>
        <w:tabs>
          <w:tab w:val="left" w:pos="142"/>
        </w:tabs>
        <w:spacing w:after="0" w:line="240" w:lineRule="auto"/>
        <w:jc w:val="center"/>
        <w:rPr>
          <w:color w:val="222222"/>
          <w:sz w:val="20"/>
          <w:szCs w:val="20"/>
        </w:rPr>
      </w:pPr>
    </w:p>
    <w:p w14:paraId="17D43E72" w14:textId="268EF909" w:rsidR="00617ED9" w:rsidRDefault="00000000" w:rsidP="00DD4DA6">
      <w:pPr>
        <w:keepNext/>
        <w:numPr>
          <w:ilvl w:val="1"/>
          <w:numId w:val="6"/>
        </w:numPr>
        <w:pBdr>
          <w:top w:val="nil"/>
          <w:left w:val="nil"/>
          <w:bottom w:val="nil"/>
          <w:right w:val="nil"/>
          <w:between w:val="nil"/>
        </w:pBdr>
        <w:spacing w:after="0" w:line="240" w:lineRule="auto"/>
        <w:ind w:left="0"/>
        <w:jc w:val="both"/>
        <w:rPr>
          <w:rFonts w:ascii="Arial" w:eastAsia="Arial" w:hAnsi="Arial" w:cs="Arial"/>
          <w:b/>
          <w:bCs/>
          <w:smallCaps/>
          <w:color w:val="000000"/>
          <w:sz w:val="20"/>
          <w:szCs w:val="20"/>
          <w:u w:val="single"/>
        </w:rPr>
      </w:pPr>
      <w:r>
        <w:rPr>
          <w:rFonts w:ascii="Arial" w:eastAsia="Arial" w:hAnsi="Arial" w:cs="Arial"/>
          <w:b/>
          <w:bCs/>
          <w:smallCaps/>
          <w:color w:val="000000"/>
          <w:sz w:val="20"/>
          <w:szCs w:val="20"/>
          <w:u w:val="single"/>
        </w:rPr>
        <w:t>IL CONSIGLIO DI CLASSE</w:t>
      </w:r>
    </w:p>
    <w:p w14:paraId="230DAC70" w14:textId="77777777" w:rsidR="00DF7D3F" w:rsidRPr="00DF7D3F" w:rsidRDefault="00DF7D3F" w:rsidP="00DF7D3F">
      <w:pPr>
        <w:keepNext/>
        <w:pBdr>
          <w:top w:val="nil"/>
          <w:left w:val="nil"/>
          <w:bottom w:val="nil"/>
          <w:right w:val="nil"/>
          <w:between w:val="nil"/>
        </w:pBdr>
        <w:spacing w:after="0" w:line="240" w:lineRule="auto"/>
        <w:jc w:val="both"/>
        <w:rPr>
          <w:rFonts w:ascii="Arial" w:eastAsia="Arial" w:hAnsi="Arial" w:cs="Arial"/>
          <w:b/>
          <w:bCs/>
          <w:smallCaps/>
          <w:color w:val="000000"/>
          <w:sz w:val="20"/>
          <w:szCs w:val="20"/>
          <w:u w:val="single"/>
        </w:rPr>
      </w:pPr>
    </w:p>
    <w:tbl>
      <w:tblPr>
        <w:tblStyle w:val="a4"/>
        <w:tblW w:w="9348" w:type="dxa"/>
        <w:tblInd w:w="279" w:type="dxa"/>
        <w:tblLayout w:type="fixed"/>
        <w:tblLook w:val="0400" w:firstRow="0" w:lastRow="0" w:firstColumn="0" w:lastColumn="0" w:noHBand="0" w:noVBand="1"/>
      </w:tblPr>
      <w:tblGrid>
        <w:gridCol w:w="236"/>
        <w:gridCol w:w="2450"/>
        <w:gridCol w:w="1985"/>
        <w:gridCol w:w="2411"/>
        <w:gridCol w:w="2266"/>
      </w:tblGrid>
      <w:tr w:rsidR="00617ED9" w:rsidRPr="00B82E00" w14:paraId="5C60EA6B"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46C643F" w14:textId="77777777" w:rsidR="00617ED9" w:rsidRPr="00B82E00" w:rsidRDefault="00617ED9" w:rsidP="00DD4DA6">
            <w:pPr>
              <w:pBdr>
                <w:top w:val="nil"/>
                <w:left w:val="nil"/>
                <w:bottom w:val="nil"/>
                <w:right w:val="nil"/>
                <w:between w:val="nil"/>
              </w:pBdr>
              <w:tabs>
                <w:tab w:val="left" w:pos="285"/>
                <w:tab w:val="right" w:pos="4367"/>
              </w:tabs>
              <w:spacing w:after="0" w:line="240" w:lineRule="auto"/>
              <w:jc w:val="center"/>
              <w:rPr>
                <w:rFonts w:ascii="Arial" w:eastAsia="Arial" w:hAnsi="Arial" w:cs="Arial"/>
                <w:color w:val="000000"/>
                <w:sz w:val="18"/>
                <w:szCs w:val="18"/>
              </w:rPr>
            </w:pP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D4E8DA5" w14:textId="77777777" w:rsidR="00617ED9" w:rsidRPr="00B82E00" w:rsidRDefault="00000000" w:rsidP="00DD4DA6">
            <w:pPr>
              <w:pBdr>
                <w:top w:val="nil"/>
                <w:left w:val="nil"/>
                <w:bottom w:val="nil"/>
                <w:right w:val="nil"/>
                <w:between w:val="nil"/>
              </w:pBdr>
              <w:tabs>
                <w:tab w:val="left" w:pos="285"/>
                <w:tab w:val="right" w:pos="4367"/>
              </w:tabs>
              <w:spacing w:after="0" w:line="240" w:lineRule="auto"/>
              <w:jc w:val="center"/>
              <w:rPr>
                <w:rFonts w:ascii="Arial" w:eastAsia="Arial" w:hAnsi="Arial" w:cs="Arial"/>
                <w:color w:val="000000"/>
                <w:sz w:val="18"/>
                <w:szCs w:val="18"/>
              </w:rPr>
            </w:pPr>
            <w:r w:rsidRPr="00B82E00">
              <w:rPr>
                <w:rFonts w:ascii="Arial" w:eastAsia="Arial" w:hAnsi="Arial" w:cs="Arial"/>
                <w:color w:val="000000"/>
                <w:sz w:val="18"/>
                <w:szCs w:val="18"/>
              </w:rPr>
              <w:t>DOCENTI</w:t>
            </w: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99CB4BB" w14:textId="77777777" w:rsidR="00617ED9" w:rsidRPr="00B82E00" w:rsidRDefault="00000000" w:rsidP="00DD4DA6">
            <w:pPr>
              <w:pBdr>
                <w:top w:val="nil"/>
                <w:left w:val="nil"/>
                <w:bottom w:val="nil"/>
                <w:right w:val="nil"/>
                <w:between w:val="nil"/>
              </w:pBdr>
              <w:tabs>
                <w:tab w:val="left" w:pos="285"/>
                <w:tab w:val="right" w:pos="4367"/>
              </w:tabs>
              <w:spacing w:after="0" w:line="240" w:lineRule="auto"/>
              <w:jc w:val="center"/>
              <w:rPr>
                <w:rFonts w:ascii="Arial" w:eastAsia="Arial" w:hAnsi="Arial" w:cs="Arial"/>
                <w:color w:val="000000"/>
                <w:sz w:val="18"/>
                <w:szCs w:val="18"/>
              </w:rPr>
            </w:pPr>
            <w:r w:rsidRPr="00B82E00">
              <w:rPr>
                <w:rFonts w:ascii="Arial" w:eastAsia="Arial" w:hAnsi="Arial" w:cs="Arial"/>
                <w:color w:val="000000"/>
                <w:sz w:val="18"/>
                <w:szCs w:val="18"/>
              </w:rPr>
              <w:t>DISCIPLINA/E INSEGNATA/E</w:t>
            </w: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BCE2FD8" w14:textId="77777777" w:rsidR="00617ED9" w:rsidRPr="00B82E00" w:rsidRDefault="00000000" w:rsidP="00DD4DA6">
            <w:pPr>
              <w:pBdr>
                <w:top w:val="nil"/>
                <w:left w:val="nil"/>
                <w:bottom w:val="nil"/>
                <w:right w:val="nil"/>
                <w:between w:val="nil"/>
              </w:pBdr>
              <w:tabs>
                <w:tab w:val="left" w:pos="285"/>
                <w:tab w:val="right" w:pos="4367"/>
              </w:tabs>
              <w:spacing w:after="0" w:line="240" w:lineRule="auto"/>
              <w:jc w:val="center"/>
              <w:rPr>
                <w:rFonts w:ascii="Arial" w:eastAsia="Arial" w:hAnsi="Arial" w:cs="Arial"/>
                <w:color w:val="000000"/>
                <w:sz w:val="18"/>
                <w:szCs w:val="18"/>
              </w:rPr>
            </w:pPr>
            <w:r w:rsidRPr="00B82E00">
              <w:rPr>
                <w:rFonts w:ascii="Arial" w:eastAsia="Arial" w:hAnsi="Arial" w:cs="Arial"/>
                <w:color w:val="000000"/>
                <w:sz w:val="18"/>
                <w:szCs w:val="18"/>
              </w:rPr>
              <w:t>FIRMA DEL DOCENTE</w:t>
            </w: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00E3701" w14:textId="2307ED08" w:rsidR="00617ED9" w:rsidRPr="00B82E00" w:rsidRDefault="00000000" w:rsidP="00DD4DA6">
            <w:pPr>
              <w:pBdr>
                <w:top w:val="nil"/>
                <w:left w:val="nil"/>
                <w:bottom w:val="nil"/>
                <w:right w:val="nil"/>
                <w:between w:val="nil"/>
              </w:pBdr>
              <w:spacing w:after="0" w:line="240" w:lineRule="auto"/>
              <w:jc w:val="center"/>
              <w:rPr>
                <w:rFonts w:ascii="Arial" w:eastAsia="Arial" w:hAnsi="Arial" w:cs="Arial"/>
                <w:color w:val="000000"/>
                <w:sz w:val="18"/>
                <w:szCs w:val="18"/>
              </w:rPr>
            </w:pPr>
            <w:r w:rsidRPr="00B82E00">
              <w:rPr>
                <w:rFonts w:ascii="Arial" w:eastAsia="Arial" w:hAnsi="Arial" w:cs="Arial"/>
                <w:color w:val="000000"/>
                <w:sz w:val="18"/>
                <w:szCs w:val="18"/>
              </w:rPr>
              <w:t>CONTINUITA’ DEI DOCENTI</w:t>
            </w:r>
          </w:p>
        </w:tc>
      </w:tr>
      <w:tr w:rsidR="00617ED9" w:rsidRPr="00DF7D3F" w14:paraId="1D6BC20C"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D0DE889"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1</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99E8531"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1689633"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2456DD7F"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37C291B" w14:textId="77777777" w:rsidR="00617ED9" w:rsidRPr="00DF7D3F" w:rsidRDefault="00000000" w:rsidP="00DD4DA6">
            <w:pPr>
              <w:spacing w:line="240" w:lineRule="auto"/>
              <w:rPr>
                <w:b/>
                <w:bCs/>
                <w:sz w:val="18"/>
                <w:szCs w:val="18"/>
              </w:rPr>
            </w:pPr>
            <w:r w:rsidRPr="00DF7D3F">
              <w:rPr>
                <w:b/>
                <w:bCs/>
                <w:sz w:val="18"/>
                <w:szCs w:val="18"/>
              </w:rPr>
              <w:t>ANNI</w:t>
            </w:r>
          </w:p>
          <w:p w14:paraId="3D41B93A"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2DCCD328"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A000B98"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2</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EC999C3"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171CBBFD"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4648CFC"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081829A" w14:textId="77777777" w:rsidR="00617ED9" w:rsidRPr="00DF7D3F" w:rsidRDefault="00000000" w:rsidP="00DD4DA6">
            <w:pPr>
              <w:spacing w:line="240" w:lineRule="auto"/>
              <w:rPr>
                <w:b/>
                <w:bCs/>
                <w:sz w:val="18"/>
                <w:szCs w:val="18"/>
              </w:rPr>
            </w:pPr>
            <w:r w:rsidRPr="00DF7D3F">
              <w:rPr>
                <w:b/>
                <w:bCs/>
                <w:sz w:val="18"/>
                <w:szCs w:val="18"/>
              </w:rPr>
              <w:t>ANNI</w:t>
            </w:r>
          </w:p>
          <w:p w14:paraId="637C2CBA"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3485A07E"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25CD7B7A"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3</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706B7E8"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7CA2F26"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27FA5E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60CC511" w14:textId="77777777" w:rsidR="00617ED9" w:rsidRPr="00DF7D3F" w:rsidRDefault="00000000" w:rsidP="00DD4DA6">
            <w:pPr>
              <w:spacing w:line="240" w:lineRule="auto"/>
              <w:rPr>
                <w:b/>
                <w:bCs/>
                <w:sz w:val="18"/>
                <w:szCs w:val="18"/>
              </w:rPr>
            </w:pPr>
            <w:r w:rsidRPr="00DF7D3F">
              <w:rPr>
                <w:b/>
                <w:bCs/>
                <w:sz w:val="18"/>
                <w:szCs w:val="18"/>
              </w:rPr>
              <w:t>ANNI</w:t>
            </w:r>
          </w:p>
          <w:p w14:paraId="42F10CD2"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6C976120"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56AD134"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4</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DE859AE"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5C56558"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0CDA1A3"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BBE9452" w14:textId="77777777" w:rsidR="00617ED9" w:rsidRPr="00DF7D3F" w:rsidRDefault="00000000" w:rsidP="00DD4DA6">
            <w:pPr>
              <w:spacing w:line="240" w:lineRule="auto"/>
              <w:rPr>
                <w:b/>
                <w:bCs/>
                <w:sz w:val="18"/>
                <w:szCs w:val="18"/>
              </w:rPr>
            </w:pPr>
            <w:r w:rsidRPr="00DF7D3F">
              <w:rPr>
                <w:b/>
                <w:bCs/>
                <w:sz w:val="18"/>
                <w:szCs w:val="18"/>
              </w:rPr>
              <w:t>ANNI</w:t>
            </w:r>
          </w:p>
          <w:p w14:paraId="094D1125"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sz w:val="18"/>
                <w:szCs w:val="18"/>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73BD6DF9"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675FAAB"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 xml:space="preserve">5 </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71E3747"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D3B91BB"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152A55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A9E2F2E" w14:textId="77777777" w:rsidR="00617ED9" w:rsidRPr="00DF7D3F" w:rsidRDefault="00000000" w:rsidP="00DD4DA6">
            <w:pPr>
              <w:spacing w:line="240" w:lineRule="auto"/>
              <w:rPr>
                <w:b/>
                <w:bCs/>
                <w:sz w:val="18"/>
                <w:szCs w:val="18"/>
              </w:rPr>
            </w:pPr>
            <w:r w:rsidRPr="00DF7D3F">
              <w:rPr>
                <w:b/>
                <w:bCs/>
                <w:sz w:val="18"/>
                <w:szCs w:val="18"/>
              </w:rPr>
              <w:t>ANNI</w:t>
            </w:r>
          </w:p>
          <w:p w14:paraId="5184EE79"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3B77E760"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530D760"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6</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DC369B2"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CBABA1D"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282CC78"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EEADA94" w14:textId="77777777" w:rsidR="00617ED9" w:rsidRPr="00DF7D3F" w:rsidRDefault="00000000" w:rsidP="00DD4DA6">
            <w:pPr>
              <w:spacing w:line="240" w:lineRule="auto"/>
              <w:rPr>
                <w:b/>
                <w:bCs/>
                <w:sz w:val="18"/>
                <w:szCs w:val="18"/>
              </w:rPr>
            </w:pPr>
            <w:r w:rsidRPr="00DF7D3F">
              <w:rPr>
                <w:b/>
                <w:bCs/>
                <w:sz w:val="18"/>
                <w:szCs w:val="18"/>
              </w:rPr>
              <w:t>ANNI</w:t>
            </w:r>
          </w:p>
          <w:p w14:paraId="72D04870"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7216BF63"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1F41CEE"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7</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D067BC7"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CC7464E"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13E0F3F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7FC5340" w14:textId="77777777" w:rsidR="00617ED9" w:rsidRPr="00DF7D3F" w:rsidRDefault="00000000" w:rsidP="00DD4DA6">
            <w:pPr>
              <w:spacing w:line="240" w:lineRule="auto"/>
              <w:rPr>
                <w:b/>
                <w:bCs/>
                <w:sz w:val="18"/>
                <w:szCs w:val="18"/>
              </w:rPr>
            </w:pPr>
            <w:r w:rsidRPr="00DF7D3F">
              <w:rPr>
                <w:b/>
                <w:bCs/>
                <w:sz w:val="18"/>
                <w:szCs w:val="18"/>
              </w:rPr>
              <w:t>ANNI</w:t>
            </w:r>
          </w:p>
          <w:p w14:paraId="66129624"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40395084"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DB930C6"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8</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49106D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AC0BAD3"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ECC2491"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8A3A885" w14:textId="77777777" w:rsidR="00617ED9" w:rsidRPr="00DF7D3F" w:rsidRDefault="00000000" w:rsidP="00DD4DA6">
            <w:pPr>
              <w:spacing w:line="240" w:lineRule="auto"/>
              <w:rPr>
                <w:b/>
                <w:bCs/>
                <w:sz w:val="18"/>
                <w:szCs w:val="18"/>
              </w:rPr>
            </w:pPr>
            <w:r w:rsidRPr="00DF7D3F">
              <w:rPr>
                <w:b/>
                <w:bCs/>
                <w:sz w:val="18"/>
                <w:szCs w:val="18"/>
              </w:rPr>
              <w:t>ANNI</w:t>
            </w:r>
          </w:p>
          <w:p w14:paraId="0984A1A1"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14:paraId="1D62D480" w14:textId="77777777" w:rsidTr="00DF7D3F">
        <w:trPr>
          <w:trHeight w:val="500"/>
        </w:trPr>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1D2A62D"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9</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93DFE77"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1A57E74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9509D02"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4A4261F" w14:textId="77777777" w:rsidR="00617ED9" w:rsidRPr="00DF7D3F" w:rsidRDefault="00000000" w:rsidP="00DD4DA6">
            <w:pPr>
              <w:spacing w:line="240" w:lineRule="auto"/>
              <w:rPr>
                <w:b/>
                <w:bCs/>
                <w:sz w:val="18"/>
                <w:szCs w:val="18"/>
              </w:rPr>
            </w:pPr>
            <w:r w:rsidRPr="00DF7D3F">
              <w:rPr>
                <w:b/>
                <w:bCs/>
                <w:sz w:val="18"/>
                <w:szCs w:val="18"/>
              </w:rPr>
              <w:t>ANNI</w:t>
            </w:r>
          </w:p>
          <w:p w14:paraId="08576FA5"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bl>
    <w:p w14:paraId="737EF7E1" w14:textId="77777777" w:rsidR="00617ED9" w:rsidRDefault="00617ED9" w:rsidP="00DD4DA6">
      <w:pPr>
        <w:keepNext/>
        <w:pBdr>
          <w:top w:val="nil"/>
          <w:left w:val="nil"/>
          <w:bottom w:val="nil"/>
          <w:right w:val="nil"/>
          <w:between w:val="nil"/>
        </w:pBdr>
        <w:spacing w:after="0" w:line="240" w:lineRule="auto"/>
        <w:jc w:val="both"/>
        <w:rPr>
          <w:rFonts w:ascii="Arial" w:eastAsia="Arial" w:hAnsi="Arial" w:cs="Arial"/>
          <w:b/>
          <w:bCs/>
          <w:smallCaps/>
          <w:color w:val="000000"/>
          <w:sz w:val="20"/>
          <w:szCs w:val="20"/>
          <w:u w:val="single"/>
        </w:rPr>
      </w:pPr>
    </w:p>
    <w:p w14:paraId="68F87A95"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rPr>
        <w:t xml:space="preserve">* </w:t>
      </w:r>
      <w:r>
        <w:rPr>
          <w:rFonts w:ascii="Arial" w:eastAsia="Arial" w:hAnsi="Arial" w:cs="Arial"/>
          <w:color w:val="000000"/>
          <w:sz w:val="18"/>
          <w:szCs w:val="18"/>
        </w:rPr>
        <w:t>Con l'asterisco sono contrassegnati i commissari interni.</w:t>
      </w:r>
    </w:p>
    <w:p w14:paraId="1F838C1C" w14:textId="77777777" w:rsidR="00617ED9" w:rsidRDefault="00617ED9" w:rsidP="00DD4DA6">
      <w:pPr>
        <w:pBdr>
          <w:top w:val="nil"/>
          <w:left w:val="nil"/>
          <w:bottom w:val="nil"/>
          <w:right w:val="nil"/>
          <w:between w:val="nil"/>
        </w:pBdr>
        <w:tabs>
          <w:tab w:val="right" w:pos="2357"/>
        </w:tabs>
        <w:spacing w:after="0" w:line="240" w:lineRule="auto"/>
        <w:jc w:val="center"/>
        <w:rPr>
          <w:rFonts w:ascii="Arial" w:eastAsia="Arial" w:hAnsi="Arial" w:cs="Arial"/>
          <w:color w:val="000000"/>
        </w:rPr>
      </w:pPr>
    </w:p>
    <w:p w14:paraId="14A2C9D1" w14:textId="77777777" w:rsidR="00617ED9" w:rsidRDefault="00617ED9" w:rsidP="00DD4DA6">
      <w:pPr>
        <w:pBdr>
          <w:top w:val="nil"/>
          <w:left w:val="nil"/>
          <w:bottom w:val="nil"/>
          <w:right w:val="nil"/>
          <w:between w:val="nil"/>
        </w:pBdr>
        <w:tabs>
          <w:tab w:val="left" w:pos="1860"/>
          <w:tab w:val="right" w:pos="2027"/>
        </w:tabs>
        <w:spacing w:after="0" w:line="480" w:lineRule="auto"/>
        <w:rPr>
          <w:rFonts w:ascii="Arial" w:eastAsia="Arial" w:hAnsi="Arial" w:cs="Arial"/>
          <w:color w:val="000000"/>
        </w:rPr>
      </w:pPr>
    </w:p>
    <w:p w14:paraId="442520E1" w14:textId="46D2748E" w:rsidR="00617ED9" w:rsidRDefault="00DF7D3F" w:rsidP="00DD4DA6">
      <w:pPr>
        <w:pBdr>
          <w:top w:val="nil"/>
          <w:left w:val="nil"/>
          <w:bottom w:val="nil"/>
          <w:right w:val="nil"/>
          <w:between w:val="nil"/>
        </w:pBdr>
        <w:tabs>
          <w:tab w:val="left" w:pos="1860"/>
          <w:tab w:val="right" w:pos="2027"/>
        </w:tabs>
        <w:spacing w:after="0" w:line="480" w:lineRule="auto"/>
        <w:rPr>
          <w:rFonts w:ascii="Arial" w:eastAsia="Arial" w:hAnsi="Arial" w:cs="Arial"/>
          <w:color w:val="000000"/>
        </w:rPr>
      </w:pPr>
      <w:r>
        <w:rPr>
          <w:rFonts w:ascii="Arial" w:eastAsia="Arial" w:hAnsi="Arial" w:cs="Arial"/>
          <w:color w:val="000000"/>
        </w:rPr>
        <w:t>Docente Coordinatore di classe</w:t>
      </w:r>
    </w:p>
    <w:p w14:paraId="43BFEEBE" w14:textId="77777777" w:rsidR="00DF7D3F" w:rsidRDefault="00DF7D3F"/>
    <w:p w14:paraId="120C74BA" w14:textId="77777777" w:rsidR="00DF7D3F" w:rsidRDefault="00DF7D3F"/>
    <w:p w14:paraId="3C7A0C8D" w14:textId="3536CABD" w:rsidR="00DF7D3F" w:rsidRDefault="00DF7D3F">
      <w:r>
        <w:br w:type="page"/>
      </w:r>
    </w:p>
    <w:p w14:paraId="23B8EAA5" w14:textId="77777777" w:rsidR="00617ED9" w:rsidRDefault="00000000" w:rsidP="00DD4DA6">
      <w:pPr>
        <w:numPr>
          <w:ilvl w:val="1"/>
          <w:numId w:val="6"/>
        </w:numPr>
        <w:pBdr>
          <w:top w:val="nil"/>
          <w:left w:val="nil"/>
          <w:bottom w:val="nil"/>
          <w:right w:val="nil"/>
          <w:between w:val="nil"/>
        </w:pBdr>
        <w:spacing w:after="0" w:line="240" w:lineRule="auto"/>
        <w:ind w:left="0"/>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LA CLASSE</w:t>
      </w:r>
    </w:p>
    <w:p w14:paraId="080E75CA"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p>
    <w:p w14:paraId="2DC9828D"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rPr>
      </w:pPr>
    </w:p>
    <w:tbl>
      <w:tblPr>
        <w:tblStyle w:val="a5"/>
        <w:tblW w:w="8420" w:type="dxa"/>
        <w:tblInd w:w="562" w:type="dxa"/>
        <w:tblLayout w:type="fixed"/>
        <w:tblLook w:val="0400" w:firstRow="0" w:lastRow="0" w:firstColumn="0" w:lastColumn="0" w:noHBand="0" w:noVBand="1"/>
      </w:tblPr>
      <w:tblGrid>
        <w:gridCol w:w="2196"/>
        <w:gridCol w:w="6224"/>
      </w:tblGrid>
      <w:tr w:rsidR="00617ED9" w14:paraId="6138D46B"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6A22F98"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708A1ED"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3C35C0A6"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C39E61C"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2</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3DA6D3"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6E61C53"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52C6B88"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3</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4262855"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48C98EB5"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4D94EA7"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4</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FAB46D7"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441836D"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7747F1B"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5</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B3D2858"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DBFA5B7"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05B9CB3"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6</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977065"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41AD57CE"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451ADA"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7</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223C79B"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201137A"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20E5327"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8</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98C66C"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BDCBAE7"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54D48E"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9</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76B565C"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57129217"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DFADB3A"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10</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BB91977"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DBA28DC"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7B6E78"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11</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049E3EF"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78D8C762"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9BE3C04"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12</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21132DA"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5B77608B"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F65F3E9"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13</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54B0E7A"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47660D79"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DBFA903"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14</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C39CE1"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6E2ED52"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11FBB77"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15</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9679C46"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7AB16889"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AB705A1"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16</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5FDD15"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1AC53C79"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3043DEB"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17</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4C81472"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AC0893F"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BADBD62"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18</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34720C1"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bl>
    <w:p w14:paraId="175DF68D" w14:textId="77777777" w:rsidR="00617ED9" w:rsidRDefault="00617ED9" w:rsidP="00DD4DA6">
      <w:pPr>
        <w:shd w:val="clear" w:color="auto" w:fill="FFFFFF"/>
        <w:tabs>
          <w:tab w:val="left" w:pos="142"/>
        </w:tabs>
        <w:spacing w:after="0" w:line="240" w:lineRule="auto"/>
        <w:jc w:val="center"/>
        <w:rPr>
          <w:color w:val="222222"/>
          <w:sz w:val="20"/>
          <w:szCs w:val="20"/>
        </w:rPr>
      </w:pPr>
    </w:p>
    <w:p w14:paraId="0AC84FB3" w14:textId="77777777" w:rsidR="00617ED9" w:rsidRDefault="00617ED9" w:rsidP="00DD4DA6">
      <w:pPr>
        <w:jc w:val="center"/>
      </w:pPr>
    </w:p>
    <w:p w14:paraId="41A63CA6" w14:textId="77777777" w:rsidR="00617ED9" w:rsidRDefault="00617ED9" w:rsidP="00DD4DA6">
      <w:pPr>
        <w:jc w:val="center"/>
      </w:pPr>
    </w:p>
    <w:p w14:paraId="2171961B" w14:textId="77777777" w:rsidR="00617ED9" w:rsidRDefault="00617ED9" w:rsidP="00DD4DA6">
      <w:pPr>
        <w:jc w:val="center"/>
      </w:pPr>
    </w:p>
    <w:p w14:paraId="1D984F92" w14:textId="77777777" w:rsidR="00617ED9" w:rsidRDefault="00617ED9" w:rsidP="00DD4DA6">
      <w:pPr>
        <w:jc w:val="center"/>
      </w:pPr>
    </w:p>
    <w:p w14:paraId="77314BA2" w14:textId="77777777" w:rsidR="00617ED9" w:rsidRDefault="00617ED9" w:rsidP="00DD4DA6">
      <w:pPr>
        <w:jc w:val="center"/>
      </w:pPr>
    </w:p>
    <w:p w14:paraId="392F7D83" w14:textId="77777777" w:rsidR="00617ED9" w:rsidRDefault="00617ED9" w:rsidP="00DD4DA6">
      <w:pPr>
        <w:jc w:val="center"/>
      </w:pPr>
    </w:p>
    <w:p w14:paraId="6DEEE793" w14:textId="2ED45267" w:rsidR="00DF7D3F" w:rsidRDefault="00DF7D3F">
      <w:r>
        <w:br w:type="page"/>
      </w:r>
    </w:p>
    <w:p w14:paraId="177CCA45" w14:textId="77777777" w:rsidR="00617ED9" w:rsidRDefault="00000000" w:rsidP="00DD4DA6">
      <w:pPr>
        <w:numPr>
          <w:ilvl w:val="1"/>
          <w:numId w:val="6"/>
        </w:numPr>
        <w:pBdr>
          <w:top w:val="nil"/>
          <w:left w:val="nil"/>
          <w:bottom w:val="nil"/>
          <w:right w:val="nil"/>
          <w:between w:val="nil"/>
        </w:pBdr>
        <w:spacing w:after="0" w:line="240" w:lineRule="auto"/>
        <w:ind w:left="0"/>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PRESENTAZIONE DELLA CLASSE</w:t>
      </w:r>
    </w:p>
    <w:p w14:paraId="29686F81"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p>
    <w:p w14:paraId="268A6D10"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p>
    <w:tbl>
      <w:tblPr>
        <w:tblStyle w:val="a6"/>
        <w:tblW w:w="9214" w:type="dxa"/>
        <w:tblInd w:w="137" w:type="dxa"/>
        <w:tblLayout w:type="fixed"/>
        <w:tblLook w:val="0400" w:firstRow="0" w:lastRow="0" w:firstColumn="0" w:lastColumn="0" w:noHBand="0" w:noVBand="1"/>
      </w:tblPr>
      <w:tblGrid>
        <w:gridCol w:w="2049"/>
        <w:gridCol w:w="7165"/>
      </w:tblGrid>
      <w:tr w:rsidR="00617ED9" w14:paraId="352587BA" w14:textId="77777777" w:rsidTr="00256D7F">
        <w:trPr>
          <w:trHeight w:val="188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786BBB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76DB525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56F21441"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COMPOSIZIONE E STORIA</w:t>
            </w: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FFFD89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r w:rsidR="00617ED9" w14:paraId="1EEAEF40" w14:textId="77777777" w:rsidTr="00256D7F">
        <w:trPr>
          <w:trHeight w:val="150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BD4C71A"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2CE73D2A"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3E222C88"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color w:val="000000"/>
              </w:rPr>
            </w:pPr>
            <w:r w:rsidRPr="00256D7F">
              <w:rPr>
                <w:rFonts w:ascii="Arial" w:eastAsia="Arial" w:hAnsi="Arial" w:cs="Arial"/>
                <w:b/>
                <w:bCs/>
                <w:color w:val="000000"/>
                <w:sz w:val="20"/>
                <w:szCs w:val="20"/>
              </w:rPr>
              <w:t>IMPEGNO</w:t>
            </w:r>
            <w:r w:rsidRPr="00256D7F">
              <w:rPr>
                <w:rFonts w:ascii="Arial" w:eastAsia="Arial" w:hAnsi="Arial" w:cs="Arial"/>
                <w:color w:val="000000"/>
                <w:sz w:val="20"/>
                <w:szCs w:val="20"/>
              </w:rPr>
              <w:t>:</w:t>
            </w:r>
          </w:p>
          <w:p w14:paraId="401320B1"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8DA047D"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tc>
      </w:tr>
      <w:tr w:rsidR="00617ED9" w14:paraId="216A79E7" w14:textId="77777777" w:rsidTr="00256D7F">
        <w:trPr>
          <w:trHeight w:val="136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E93ACD"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4F818810"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374DB37E"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PARTECIPAZIONE</w:t>
            </w:r>
          </w:p>
          <w:p w14:paraId="3AEBAEE8"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ATTENZIONE</w:t>
            </w: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A1D4B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r w:rsidR="00617ED9" w14:paraId="53FC9F3F" w14:textId="77777777" w:rsidTr="00256D7F">
        <w:trPr>
          <w:trHeight w:val="156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D34B7E"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2103D99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2BBE83BE"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CONOSCENZE</w:t>
            </w: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D0D15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r w:rsidR="00617ED9" w14:paraId="388CFC52" w14:textId="77777777" w:rsidTr="00256D7F">
        <w:trPr>
          <w:trHeight w:val="168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D761226"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55A3029C"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69A80D76"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LIVELLI DI COMPETENZA TRASVERSALE</w:t>
            </w: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194C3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bl>
    <w:p w14:paraId="13B8ADD5"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p>
    <w:p w14:paraId="2EF18844"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 </w:t>
      </w:r>
    </w:p>
    <w:p w14:paraId="030561EA" w14:textId="77777777" w:rsidR="00617ED9" w:rsidRPr="00B82E00"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sidRPr="00B82E00">
        <w:rPr>
          <w:rFonts w:ascii="Arial" w:eastAsia="Arial" w:hAnsi="Arial" w:cs="Arial"/>
          <w:color w:val="000000"/>
          <w:sz w:val="20"/>
          <w:szCs w:val="20"/>
        </w:rPr>
        <w:t xml:space="preserve">Sono state programmati e attuati corsi di approfondimento </w:t>
      </w:r>
    </w:p>
    <w:p w14:paraId="0089ECE2" w14:textId="77777777" w:rsidR="00617ED9" w:rsidRPr="00B82E00" w:rsidRDefault="00617ED9" w:rsidP="00DD4DA6">
      <w:pPr>
        <w:pBdr>
          <w:top w:val="nil"/>
          <w:left w:val="nil"/>
          <w:bottom w:val="nil"/>
          <w:right w:val="nil"/>
          <w:between w:val="nil"/>
        </w:pBdr>
        <w:spacing w:after="0" w:line="240" w:lineRule="auto"/>
        <w:jc w:val="both"/>
        <w:rPr>
          <w:rFonts w:ascii="Arial" w:eastAsia="Arial" w:hAnsi="Arial" w:cs="Arial"/>
          <w:color w:val="000000"/>
        </w:rPr>
      </w:pPr>
    </w:p>
    <w:tbl>
      <w:tblPr>
        <w:tblStyle w:val="a7"/>
        <w:tblW w:w="9214" w:type="dxa"/>
        <w:tblInd w:w="137" w:type="dxa"/>
        <w:tblLayout w:type="fixed"/>
        <w:tblLook w:val="0400" w:firstRow="0" w:lastRow="0" w:firstColumn="0" w:lastColumn="0" w:noHBand="0" w:noVBand="1"/>
      </w:tblPr>
      <w:tblGrid>
        <w:gridCol w:w="4388"/>
        <w:gridCol w:w="925"/>
        <w:gridCol w:w="3901"/>
      </w:tblGrid>
      <w:tr w:rsidR="00617ED9" w:rsidRPr="00B82E00" w14:paraId="3C254E16" w14:textId="77777777" w:rsidTr="00256D7F">
        <w:trPr>
          <w:trHeight w:val="380"/>
        </w:trPr>
        <w:tc>
          <w:tcPr>
            <w:tcW w:w="438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514749" w14:textId="77777777" w:rsidR="00617ED9" w:rsidRPr="00B82E00" w:rsidRDefault="00000000" w:rsidP="00DD4DA6">
            <w:pPr>
              <w:pBdr>
                <w:top w:val="nil"/>
                <w:left w:val="nil"/>
                <w:bottom w:val="nil"/>
                <w:right w:val="nil"/>
                <w:between w:val="nil"/>
              </w:pBdr>
              <w:spacing w:after="0" w:line="240" w:lineRule="auto"/>
              <w:ind w:right="39"/>
              <w:jc w:val="center"/>
              <w:rPr>
                <w:rFonts w:ascii="Arial" w:eastAsia="Times New Roman" w:hAnsi="Arial" w:cs="Arial"/>
                <w:b/>
                <w:bCs/>
                <w:color w:val="000000"/>
                <w:sz w:val="20"/>
                <w:szCs w:val="20"/>
              </w:rPr>
            </w:pPr>
            <w:r w:rsidRPr="00B82E00">
              <w:rPr>
                <w:rFonts w:ascii="Arial" w:eastAsia="Times New Roman" w:hAnsi="Arial" w:cs="Arial"/>
                <w:b/>
                <w:bCs/>
                <w:color w:val="000000"/>
                <w:sz w:val="20"/>
                <w:szCs w:val="20"/>
              </w:rPr>
              <w:t>DISCIPLINE</w:t>
            </w:r>
          </w:p>
        </w:tc>
        <w:tc>
          <w:tcPr>
            <w:tcW w:w="9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7289A4D" w14:textId="77777777" w:rsidR="00617ED9" w:rsidRPr="00B82E00" w:rsidRDefault="00000000" w:rsidP="00DD4DA6">
            <w:pPr>
              <w:pBdr>
                <w:top w:val="nil"/>
                <w:left w:val="nil"/>
                <w:bottom w:val="nil"/>
                <w:right w:val="nil"/>
                <w:between w:val="nil"/>
              </w:pBdr>
              <w:spacing w:after="0" w:line="240" w:lineRule="auto"/>
              <w:ind w:right="39"/>
              <w:jc w:val="center"/>
              <w:rPr>
                <w:rFonts w:ascii="Arial" w:eastAsia="Times New Roman" w:hAnsi="Arial" w:cs="Arial"/>
                <w:b/>
                <w:bCs/>
                <w:color w:val="000000"/>
                <w:sz w:val="20"/>
                <w:szCs w:val="20"/>
              </w:rPr>
            </w:pPr>
            <w:r w:rsidRPr="00B82E00">
              <w:rPr>
                <w:rFonts w:ascii="Arial" w:eastAsia="Times New Roman" w:hAnsi="Arial" w:cs="Arial"/>
                <w:b/>
                <w:bCs/>
                <w:color w:val="000000"/>
                <w:sz w:val="20"/>
                <w:szCs w:val="20"/>
              </w:rPr>
              <w:t>ORE</w:t>
            </w:r>
          </w:p>
        </w:tc>
        <w:tc>
          <w:tcPr>
            <w:tcW w:w="39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BB43A17" w14:textId="77777777" w:rsidR="00617ED9" w:rsidRPr="00B82E00" w:rsidRDefault="00000000" w:rsidP="00DD4DA6">
            <w:pPr>
              <w:pBdr>
                <w:top w:val="nil"/>
                <w:left w:val="nil"/>
                <w:bottom w:val="nil"/>
                <w:right w:val="nil"/>
                <w:between w:val="nil"/>
              </w:pBdr>
              <w:spacing w:after="0" w:line="240" w:lineRule="auto"/>
              <w:ind w:right="39"/>
              <w:jc w:val="center"/>
              <w:rPr>
                <w:rFonts w:ascii="Arial" w:eastAsia="Times New Roman" w:hAnsi="Arial" w:cs="Arial"/>
                <w:b/>
                <w:bCs/>
                <w:color w:val="000000"/>
                <w:sz w:val="20"/>
                <w:szCs w:val="20"/>
              </w:rPr>
            </w:pPr>
            <w:r w:rsidRPr="00B82E00">
              <w:rPr>
                <w:rFonts w:ascii="Arial" w:eastAsia="Times New Roman" w:hAnsi="Arial" w:cs="Arial"/>
                <w:b/>
                <w:bCs/>
                <w:color w:val="000000"/>
                <w:sz w:val="20"/>
                <w:szCs w:val="20"/>
              </w:rPr>
              <w:t>DOCENTI COINVOLTI</w:t>
            </w:r>
          </w:p>
        </w:tc>
      </w:tr>
      <w:tr w:rsidR="00617ED9" w14:paraId="41ED32ED" w14:textId="77777777" w:rsidTr="00256D7F">
        <w:trPr>
          <w:trHeight w:val="240"/>
        </w:trPr>
        <w:tc>
          <w:tcPr>
            <w:tcW w:w="438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3171A3"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9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9E17DA4"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39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9DC721"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sz w:val="20"/>
                <w:szCs w:val="20"/>
              </w:rPr>
            </w:pPr>
          </w:p>
        </w:tc>
      </w:tr>
      <w:tr w:rsidR="00617ED9" w14:paraId="312EB927" w14:textId="77777777" w:rsidTr="00256D7F">
        <w:trPr>
          <w:trHeight w:val="240"/>
        </w:trPr>
        <w:tc>
          <w:tcPr>
            <w:tcW w:w="438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3C78431"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9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8271A53"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39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29C9C7"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sz w:val="20"/>
                <w:szCs w:val="20"/>
              </w:rPr>
            </w:pPr>
          </w:p>
        </w:tc>
      </w:tr>
      <w:tr w:rsidR="00617ED9" w14:paraId="41CA3E58" w14:textId="77777777" w:rsidTr="00256D7F">
        <w:trPr>
          <w:trHeight w:val="240"/>
        </w:trPr>
        <w:tc>
          <w:tcPr>
            <w:tcW w:w="438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881C955"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9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615BC9C"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39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F19ABE"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sz w:val="20"/>
                <w:szCs w:val="20"/>
              </w:rPr>
            </w:pPr>
          </w:p>
        </w:tc>
      </w:tr>
    </w:tbl>
    <w:p w14:paraId="06C68F3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p w14:paraId="0A70CAE9" w14:textId="77777777" w:rsidR="00617ED9" w:rsidRDefault="00617ED9" w:rsidP="00DD4DA6">
      <w:pPr>
        <w:jc w:val="center"/>
      </w:pPr>
    </w:p>
    <w:p w14:paraId="2424FA47" w14:textId="77777777" w:rsidR="00617ED9" w:rsidRDefault="00617ED9" w:rsidP="00DD4DA6">
      <w:pPr>
        <w:jc w:val="center"/>
      </w:pPr>
    </w:p>
    <w:p w14:paraId="39A24106" w14:textId="77777777" w:rsidR="00617ED9" w:rsidRDefault="00617ED9" w:rsidP="00DD4DA6">
      <w:pPr>
        <w:jc w:val="center"/>
      </w:pPr>
    </w:p>
    <w:p w14:paraId="20A544BF" w14:textId="77777777" w:rsidR="00617ED9" w:rsidRDefault="00617ED9" w:rsidP="00DD4DA6">
      <w:pPr>
        <w:jc w:val="center"/>
      </w:pPr>
    </w:p>
    <w:p w14:paraId="7F4B0463" w14:textId="77777777" w:rsidR="00617ED9" w:rsidRDefault="00617ED9" w:rsidP="00DD4DA6"/>
    <w:p w14:paraId="7BF44239" w14:textId="77777777" w:rsidR="00617ED9" w:rsidRDefault="00000000" w:rsidP="00DD4DA6">
      <w:pPr>
        <w:numPr>
          <w:ilvl w:val="1"/>
          <w:numId w:val="6"/>
        </w:numPr>
        <w:pBdr>
          <w:top w:val="nil"/>
          <w:left w:val="nil"/>
          <w:bottom w:val="nil"/>
          <w:right w:val="nil"/>
          <w:between w:val="nil"/>
        </w:pBdr>
        <w:spacing w:after="0" w:line="240" w:lineRule="auto"/>
        <w:ind w:left="0"/>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SCHEDA INFORMATIVA DELLA CLASSE</w:t>
      </w:r>
    </w:p>
    <w:p w14:paraId="7AB6BFF1" w14:textId="77777777" w:rsidR="00256D7F" w:rsidRDefault="00256D7F" w:rsidP="00256D7F">
      <w:pPr>
        <w:pBdr>
          <w:top w:val="nil"/>
          <w:left w:val="nil"/>
          <w:bottom w:val="nil"/>
          <w:right w:val="nil"/>
          <w:between w:val="nil"/>
        </w:pBdr>
        <w:spacing w:after="0" w:line="240" w:lineRule="auto"/>
        <w:rPr>
          <w:rFonts w:ascii="Arial" w:eastAsia="Arial" w:hAnsi="Arial" w:cs="Arial"/>
          <w:b/>
          <w:bCs/>
          <w:color w:val="000000"/>
          <w:sz w:val="20"/>
          <w:szCs w:val="20"/>
          <w:u w:val="single"/>
        </w:rPr>
      </w:pPr>
    </w:p>
    <w:p w14:paraId="5F33077D" w14:textId="5F8C14EB" w:rsidR="00256D7F" w:rsidRPr="00256D7F" w:rsidRDefault="00256D7F" w:rsidP="00256D7F">
      <w:pPr>
        <w:pBdr>
          <w:top w:val="nil"/>
          <w:left w:val="nil"/>
          <w:bottom w:val="nil"/>
          <w:right w:val="nil"/>
          <w:between w:val="nil"/>
        </w:pBdr>
        <w:spacing w:after="0" w:line="240" w:lineRule="auto"/>
        <w:rPr>
          <w:rFonts w:ascii="Arial" w:eastAsia="Arial" w:hAnsi="Arial" w:cs="Arial"/>
          <w:color w:val="000000"/>
          <w:sz w:val="20"/>
          <w:szCs w:val="20"/>
        </w:rPr>
      </w:pPr>
      <w:r w:rsidRPr="00256D7F">
        <w:rPr>
          <w:rFonts w:ascii="Arial" w:eastAsia="Arial" w:hAnsi="Arial" w:cs="Arial"/>
          <w:color w:val="000000"/>
          <w:sz w:val="20"/>
          <w:szCs w:val="20"/>
        </w:rPr>
        <w:t>ATTIVITA’ INTEGRATIVE ED ESPERIENZE EXTRA CURRICULARI SVOLTE NEL TRIENNIO</w:t>
      </w:r>
    </w:p>
    <w:p w14:paraId="649D7313" w14:textId="77777777" w:rsidR="00617ED9" w:rsidRDefault="00617ED9" w:rsidP="00DD4DA6">
      <w:pPr>
        <w:pBdr>
          <w:top w:val="nil"/>
          <w:left w:val="nil"/>
          <w:bottom w:val="nil"/>
          <w:right w:val="nil"/>
          <w:between w:val="nil"/>
        </w:pBdr>
        <w:spacing w:after="0" w:line="240" w:lineRule="auto"/>
        <w:rPr>
          <w:rFonts w:ascii="Arial" w:eastAsia="Arial" w:hAnsi="Arial" w:cs="Arial"/>
          <w:b/>
          <w:bCs/>
          <w:color w:val="000000"/>
          <w:sz w:val="20"/>
          <w:szCs w:val="20"/>
          <w:u w:val="single"/>
        </w:rPr>
      </w:pPr>
    </w:p>
    <w:tbl>
      <w:tblPr>
        <w:tblStyle w:val="a8"/>
        <w:tblW w:w="9356" w:type="dxa"/>
        <w:tblInd w:w="421" w:type="dxa"/>
        <w:tblLayout w:type="fixed"/>
        <w:tblLook w:val="0400" w:firstRow="0" w:lastRow="0" w:firstColumn="0" w:lastColumn="0" w:noHBand="0" w:noVBand="1"/>
      </w:tblPr>
      <w:tblGrid>
        <w:gridCol w:w="2436"/>
        <w:gridCol w:w="6920"/>
      </w:tblGrid>
      <w:tr w:rsidR="00617ED9" w:rsidRPr="00256D7F" w14:paraId="20F9163B" w14:textId="77777777" w:rsidTr="00256D7F">
        <w:tc>
          <w:tcPr>
            <w:tcW w:w="24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8CBA64D"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67B7C058"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0F5AF126"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2EE1F7FA"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2DF2FC00" w14:textId="77777777" w:rsidR="00617ED9" w:rsidRPr="00256D7F"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rPr>
            </w:pPr>
            <w:r w:rsidRPr="00256D7F">
              <w:rPr>
                <w:rFonts w:ascii="Arial" w:eastAsia="Arial" w:hAnsi="Arial" w:cs="Arial"/>
                <w:b/>
                <w:bCs/>
                <w:color w:val="000000"/>
                <w:sz w:val="20"/>
                <w:szCs w:val="20"/>
              </w:rPr>
              <w:t>Anno scolastico</w:t>
            </w:r>
          </w:p>
          <w:p w14:paraId="5DBA5F18"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51DF066A"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p>
        </w:tc>
        <w:tc>
          <w:tcPr>
            <w:tcW w:w="69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4060385" w14:textId="77777777" w:rsidR="00617ED9" w:rsidRPr="00256D7F" w:rsidRDefault="00000000"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Progetti e attività</w:t>
            </w:r>
          </w:p>
          <w:p w14:paraId="25C1FE8D" w14:textId="77777777" w:rsidR="00617ED9" w:rsidRPr="00256D7F" w:rsidRDefault="00617ED9" w:rsidP="00DD4DA6">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1E4F3D2B"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Modulo CLIL</w:t>
            </w:r>
          </w:p>
          <w:p w14:paraId="60EA5B35"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p>
          <w:p w14:paraId="19B9F020" w14:textId="77777777" w:rsidR="00617ED9" w:rsidRPr="00256D7F" w:rsidRDefault="00000000" w:rsidP="00DD4DA6">
            <w:pPr>
              <w:widowControl w:val="0"/>
              <w:numPr>
                <w:ilvl w:val="0"/>
                <w:numId w:val="8"/>
              </w:numPr>
              <w:pBdr>
                <w:top w:val="nil"/>
                <w:left w:val="nil"/>
                <w:bottom w:val="nil"/>
                <w:right w:val="nil"/>
                <w:between w:val="nil"/>
              </w:pBdr>
              <w:spacing w:after="0" w:line="240" w:lineRule="auto"/>
              <w:ind w:hanging="359"/>
              <w:rPr>
                <w:rFonts w:ascii="Arial" w:eastAsia="Arial" w:hAnsi="Arial" w:cs="Arial"/>
                <w:color w:val="000000"/>
                <w:sz w:val="20"/>
                <w:szCs w:val="20"/>
              </w:rPr>
            </w:pPr>
            <w:r w:rsidRPr="00256D7F">
              <w:rPr>
                <w:rFonts w:ascii="Arial" w:eastAsia="Arial" w:hAnsi="Arial" w:cs="Arial"/>
                <w:color w:val="000000"/>
                <w:sz w:val="20"/>
                <w:szCs w:val="20"/>
                <w:u w:val="single"/>
              </w:rPr>
              <w:t>Modulo di Cittadinanza e Costituzione</w:t>
            </w:r>
          </w:p>
          <w:p w14:paraId="0D3DB65F" w14:textId="77777777" w:rsidR="00617ED9" w:rsidRPr="00256D7F" w:rsidRDefault="00617ED9" w:rsidP="00DD4DA6">
            <w:pPr>
              <w:widowControl w:val="0"/>
              <w:numPr>
                <w:ilvl w:val="0"/>
                <w:numId w:val="8"/>
              </w:numPr>
              <w:pBdr>
                <w:top w:val="nil"/>
                <w:left w:val="nil"/>
                <w:bottom w:val="nil"/>
                <w:right w:val="nil"/>
                <w:between w:val="nil"/>
              </w:pBdr>
              <w:spacing w:after="0" w:line="240" w:lineRule="auto"/>
              <w:ind w:hanging="359"/>
              <w:rPr>
                <w:rFonts w:ascii="Arial" w:eastAsia="Arial" w:hAnsi="Arial" w:cs="Arial"/>
                <w:color w:val="000000"/>
                <w:sz w:val="20"/>
                <w:szCs w:val="20"/>
              </w:rPr>
            </w:pPr>
          </w:p>
          <w:p w14:paraId="51E70BEC" w14:textId="77777777" w:rsidR="00736D7E" w:rsidRPr="00256D7F" w:rsidRDefault="00736D7E" w:rsidP="00736D7E">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Uscite  didattiche</w:t>
            </w:r>
            <w:r>
              <w:rPr>
                <w:rFonts w:ascii="Arial" w:eastAsia="Arial" w:hAnsi="Arial" w:cs="Arial"/>
                <w:color w:val="000000"/>
                <w:sz w:val="20"/>
                <w:szCs w:val="20"/>
                <w:u w:val="single"/>
              </w:rPr>
              <w:t xml:space="preserve"> e viaggi d’istruzione</w:t>
            </w:r>
          </w:p>
          <w:p w14:paraId="349D59AF" w14:textId="77777777" w:rsidR="00617ED9" w:rsidRPr="00256D7F" w:rsidRDefault="00000000" w:rsidP="00DD4DA6">
            <w:pPr>
              <w:pBdr>
                <w:top w:val="nil"/>
                <w:left w:val="nil"/>
                <w:bottom w:val="nil"/>
                <w:right w:val="nil"/>
                <w:between w:val="nil"/>
              </w:pBdr>
              <w:spacing w:after="0" w:line="240" w:lineRule="auto"/>
              <w:rPr>
                <w:rFonts w:ascii="Arial" w:hAnsi="Arial" w:cs="Arial"/>
                <w:color w:val="000000"/>
                <w:sz w:val="20"/>
                <w:szCs w:val="20"/>
              </w:rPr>
            </w:pPr>
            <w:r w:rsidRPr="00256D7F">
              <w:rPr>
                <w:rFonts w:ascii="Arial" w:eastAsia="Arial" w:hAnsi="Arial" w:cs="Arial"/>
                <w:color w:val="000000"/>
                <w:sz w:val="20"/>
                <w:szCs w:val="20"/>
              </w:rPr>
              <w:t>Uscita didattica</w:t>
            </w:r>
            <w:r w:rsidRPr="00256D7F">
              <w:rPr>
                <w:rFonts w:ascii="Arial" w:hAnsi="Arial" w:cs="Arial"/>
                <w:color w:val="000000"/>
                <w:sz w:val="20"/>
                <w:szCs w:val="20"/>
              </w:rPr>
              <w:t xml:space="preserve">: </w:t>
            </w:r>
          </w:p>
          <w:p w14:paraId="13865AC8" w14:textId="77777777" w:rsidR="00617ED9" w:rsidRPr="00256D7F" w:rsidRDefault="00617ED9" w:rsidP="00DD4DA6">
            <w:pPr>
              <w:pBdr>
                <w:top w:val="nil"/>
                <w:left w:val="nil"/>
                <w:bottom w:val="nil"/>
                <w:right w:val="nil"/>
                <w:between w:val="nil"/>
              </w:pBdr>
              <w:spacing w:after="0" w:line="240" w:lineRule="auto"/>
              <w:rPr>
                <w:rFonts w:ascii="Arial" w:eastAsia="Arial" w:hAnsi="Arial" w:cs="Arial"/>
                <w:color w:val="000000"/>
                <w:sz w:val="20"/>
                <w:szCs w:val="20"/>
              </w:rPr>
            </w:pPr>
          </w:p>
          <w:p w14:paraId="245553B8" w14:textId="77777777" w:rsidR="00617ED9" w:rsidRPr="00256D7F" w:rsidRDefault="00617ED9"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87981FF" w14:textId="77777777" w:rsidR="00617ED9" w:rsidRPr="00256D7F" w:rsidRDefault="00000000"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56D7F">
              <w:rPr>
                <w:rFonts w:ascii="Arial" w:eastAsia="Arial" w:hAnsi="Arial" w:cs="Arial"/>
                <w:color w:val="000000"/>
                <w:sz w:val="20"/>
                <w:szCs w:val="20"/>
              </w:rPr>
              <w:t xml:space="preserve">Viaggio d’istruzione: </w:t>
            </w:r>
          </w:p>
          <w:p w14:paraId="687D10C4" w14:textId="77777777" w:rsidR="00617ED9" w:rsidRPr="00256D7F" w:rsidRDefault="00617ED9"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rPr>
            </w:pPr>
          </w:p>
        </w:tc>
      </w:tr>
      <w:tr w:rsidR="00617ED9" w:rsidRPr="00256D7F" w14:paraId="13BD5D7B" w14:textId="77777777" w:rsidTr="00256D7F">
        <w:tc>
          <w:tcPr>
            <w:tcW w:w="24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D6A5E9"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5BA79244"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46A32480"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7BBC2E9E"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7D5567B8" w14:textId="77777777" w:rsidR="00617ED9" w:rsidRPr="00256D7F"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rPr>
            </w:pPr>
            <w:r w:rsidRPr="00256D7F">
              <w:rPr>
                <w:rFonts w:ascii="Arial" w:eastAsia="Arial" w:hAnsi="Arial" w:cs="Arial"/>
                <w:b/>
                <w:bCs/>
                <w:color w:val="000000"/>
                <w:sz w:val="20"/>
                <w:szCs w:val="20"/>
              </w:rPr>
              <w:t>Anno scolastico</w:t>
            </w:r>
          </w:p>
          <w:p w14:paraId="5078F5A7"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p>
        </w:tc>
        <w:tc>
          <w:tcPr>
            <w:tcW w:w="69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B74F297" w14:textId="77777777" w:rsidR="00617ED9" w:rsidRPr="00256D7F" w:rsidRDefault="00000000"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56D7F">
              <w:rPr>
                <w:rFonts w:ascii="Arial" w:eastAsia="Arial" w:hAnsi="Arial" w:cs="Arial"/>
                <w:color w:val="000000"/>
                <w:sz w:val="20"/>
                <w:szCs w:val="20"/>
                <w:u w:val="single"/>
              </w:rPr>
              <w:t>Progetti e attività</w:t>
            </w:r>
          </w:p>
          <w:p w14:paraId="608B6C69" w14:textId="77777777" w:rsidR="00617ED9" w:rsidRPr="00256D7F" w:rsidRDefault="00617ED9" w:rsidP="00DD4DA6">
            <w:pPr>
              <w:pBdr>
                <w:top w:val="nil"/>
                <w:left w:val="nil"/>
                <w:bottom w:val="nil"/>
                <w:right w:val="nil"/>
                <w:between w:val="nil"/>
              </w:pBdr>
              <w:spacing w:after="0" w:line="240" w:lineRule="auto"/>
              <w:rPr>
                <w:rFonts w:ascii="Arial" w:eastAsia="Arial" w:hAnsi="Arial" w:cs="Arial"/>
                <w:color w:val="000000"/>
                <w:sz w:val="20"/>
                <w:szCs w:val="20"/>
              </w:rPr>
            </w:pPr>
          </w:p>
          <w:p w14:paraId="5FCAE504"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Modulo CLIL</w:t>
            </w:r>
          </w:p>
          <w:p w14:paraId="05C0A160"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p>
          <w:p w14:paraId="49FB87F6"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Modulo di Cittadinanza e Costituzione</w:t>
            </w:r>
          </w:p>
          <w:p w14:paraId="519BC906"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03C3C6D" w14:textId="77777777" w:rsidR="00736D7E" w:rsidRPr="00256D7F" w:rsidRDefault="00736D7E" w:rsidP="00736D7E">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Uscite  didattiche</w:t>
            </w:r>
            <w:r>
              <w:rPr>
                <w:rFonts w:ascii="Arial" w:eastAsia="Arial" w:hAnsi="Arial" w:cs="Arial"/>
                <w:color w:val="000000"/>
                <w:sz w:val="20"/>
                <w:szCs w:val="20"/>
                <w:u w:val="single"/>
              </w:rPr>
              <w:t xml:space="preserve"> e viaggi d’istruzione</w:t>
            </w:r>
          </w:p>
          <w:p w14:paraId="0913CD8B" w14:textId="77777777" w:rsidR="00617ED9" w:rsidRPr="00256D7F" w:rsidRDefault="00000000" w:rsidP="00DD4DA6">
            <w:pPr>
              <w:pBdr>
                <w:top w:val="nil"/>
                <w:left w:val="nil"/>
                <w:bottom w:val="nil"/>
                <w:right w:val="nil"/>
                <w:between w:val="nil"/>
              </w:pBdr>
              <w:spacing w:after="0" w:line="240" w:lineRule="auto"/>
              <w:rPr>
                <w:rFonts w:ascii="Arial" w:hAnsi="Arial" w:cs="Arial"/>
                <w:color w:val="000000"/>
                <w:sz w:val="20"/>
                <w:szCs w:val="20"/>
              </w:rPr>
            </w:pPr>
            <w:r w:rsidRPr="00256D7F">
              <w:rPr>
                <w:rFonts w:ascii="Arial" w:eastAsia="Arial" w:hAnsi="Arial" w:cs="Arial"/>
                <w:color w:val="000000"/>
                <w:sz w:val="20"/>
                <w:szCs w:val="20"/>
              </w:rPr>
              <w:t>Uscita didattica</w:t>
            </w:r>
            <w:r w:rsidRPr="00256D7F">
              <w:rPr>
                <w:rFonts w:ascii="Arial" w:hAnsi="Arial" w:cs="Arial"/>
                <w:color w:val="000000"/>
                <w:sz w:val="20"/>
                <w:szCs w:val="20"/>
              </w:rPr>
              <w:t xml:space="preserve">: </w:t>
            </w:r>
          </w:p>
          <w:p w14:paraId="57C0F116"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FEDBD8C"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sidRPr="00256D7F">
              <w:rPr>
                <w:rFonts w:ascii="Arial" w:eastAsia="Arial" w:hAnsi="Arial" w:cs="Arial"/>
                <w:color w:val="000000"/>
                <w:sz w:val="20"/>
                <w:szCs w:val="20"/>
              </w:rPr>
              <w:t xml:space="preserve">Viaggio d’istruzione: </w:t>
            </w:r>
          </w:p>
          <w:p w14:paraId="7E8D748E"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tc>
      </w:tr>
      <w:tr w:rsidR="00617ED9" w:rsidRPr="00256D7F" w14:paraId="1A2C90C8" w14:textId="77777777" w:rsidTr="00256D7F">
        <w:tc>
          <w:tcPr>
            <w:tcW w:w="24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2B7EEC1"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454F4F5C"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0EA44FD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5096E52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47E12BE2" w14:textId="77777777" w:rsidR="00617ED9" w:rsidRPr="00256D7F"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rPr>
            </w:pPr>
            <w:r w:rsidRPr="00256D7F">
              <w:rPr>
                <w:rFonts w:ascii="Arial" w:eastAsia="Arial" w:hAnsi="Arial" w:cs="Arial"/>
                <w:b/>
                <w:bCs/>
                <w:color w:val="000000"/>
                <w:sz w:val="20"/>
                <w:szCs w:val="20"/>
              </w:rPr>
              <w:t>Anno scolastico</w:t>
            </w:r>
          </w:p>
          <w:p w14:paraId="245D5179"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p>
        </w:tc>
        <w:tc>
          <w:tcPr>
            <w:tcW w:w="69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B0B56AA" w14:textId="77777777" w:rsidR="00617ED9" w:rsidRPr="00256D7F" w:rsidRDefault="00000000" w:rsidP="00DD4DA6">
            <w:pPr>
              <w:keepNext/>
              <w:widowControl w:val="0"/>
              <w:numPr>
                <w:ilvl w:val="4"/>
                <w:numId w:val="7"/>
              </w:numPr>
              <w:pBdr>
                <w:top w:val="nil"/>
                <w:left w:val="nil"/>
                <w:bottom w:val="nil"/>
                <w:right w:val="nil"/>
                <w:between w:val="nil"/>
              </w:pBdr>
              <w:spacing w:after="0" w:line="240" w:lineRule="auto"/>
              <w:ind w:hanging="1007"/>
              <w:jc w:val="both"/>
              <w:rPr>
                <w:rFonts w:ascii="Arial" w:hAnsi="Arial" w:cs="Arial"/>
                <w:sz w:val="20"/>
                <w:szCs w:val="20"/>
              </w:rPr>
            </w:pPr>
            <w:r w:rsidRPr="00256D7F">
              <w:rPr>
                <w:rFonts w:ascii="Arial" w:eastAsia="Arial" w:hAnsi="Arial" w:cs="Arial"/>
                <w:color w:val="000000"/>
                <w:sz w:val="20"/>
                <w:szCs w:val="20"/>
                <w:u w:val="single"/>
              </w:rPr>
              <w:t>Progetti e attività</w:t>
            </w:r>
          </w:p>
          <w:p w14:paraId="6D088B13" w14:textId="77777777" w:rsidR="00617ED9" w:rsidRPr="00256D7F" w:rsidRDefault="00617ED9" w:rsidP="00DD4DA6">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7BCC5780"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Modulo CLIL</w:t>
            </w:r>
          </w:p>
          <w:p w14:paraId="6945D696"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p>
          <w:p w14:paraId="374639E5" w14:textId="77777777" w:rsidR="00617ED9" w:rsidRPr="00256D7F" w:rsidRDefault="00000000" w:rsidP="00DD4DA6">
            <w:pPr>
              <w:spacing w:line="240" w:lineRule="auto"/>
              <w:rPr>
                <w:rFonts w:ascii="Arial" w:hAnsi="Arial" w:cs="Arial"/>
                <w:sz w:val="20"/>
                <w:szCs w:val="20"/>
                <w:u w:val="single"/>
              </w:rPr>
            </w:pPr>
            <w:r w:rsidRPr="00256D7F">
              <w:rPr>
                <w:rFonts w:ascii="Arial" w:hAnsi="Arial" w:cs="Arial"/>
                <w:sz w:val="20"/>
                <w:szCs w:val="20"/>
                <w:u w:val="single"/>
              </w:rPr>
              <w:t>Modulo di Cittadinanza e Costituzione</w:t>
            </w:r>
          </w:p>
          <w:p w14:paraId="1C27D445" w14:textId="77777777" w:rsidR="00617ED9" w:rsidRPr="00256D7F" w:rsidRDefault="00617ED9" w:rsidP="00DD4DA6">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F0718E2" w14:textId="58177A53"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Uscite  didattiche</w:t>
            </w:r>
            <w:r w:rsidR="00736D7E">
              <w:rPr>
                <w:rFonts w:ascii="Arial" w:eastAsia="Arial" w:hAnsi="Arial" w:cs="Arial"/>
                <w:color w:val="000000"/>
                <w:sz w:val="20"/>
                <w:szCs w:val="20"/>
                <w:u w:val="single"/>
              </w:rPr>
              <w:t xml:space="preserve"> e viaggi d’istruzione</w:t>
            </w:r>
          </w:p>
          <w:p w14:paraId="0E526A53" w14:textId="77777777" w:rsidR="00617ED9" w:rsidRPr="00256D7F" w:rsidRDefault="00000000" w:rsidP="00DD4DA6">
            <w:pPr>
              <w:pBdr>
                <w:top w:val="nil"/>
                <w:left w:val="nil"/>
                <w:bottom w:val="nil"/>
                <w:right w:val="nil"/>
                <w:between w:val="nil"/>
              </w:pBdr>
              <w:spacing w:after="0" w:line="240" w:lineRule="auto"/>
              <w:rPr>
                <w:rFonts w:ascii="Arial" w:hAnsi="Arial" w:cs="Arial"/>
                <w:color w:val="000000"/>
                <w:sz w:val="20"/>
                <w:szCs w:val="20"/>
              </w:rPr>
            </w:pPr>
            <w:r w:rsidRPr="00256D7F">
              <w:rPr>
                <w:rFonts w:ascii="Arial" w:eastAsia="Arial" w:hAnsi="Arial" w:cs="Arial"/>
                <w:color w:val="000000"/>
                <w:sz w:val="20"/>
                <w:szCs w:val="20"/>
              </w:rPr>
              <w:t>Uscita didattica</w:t>
            </w:r>
            <w:r w:rsidRPr="00256D7F">
              <w:rPr>
                <w:rFonts w:ascii="Arial" w:hAnsi="Arial" w:cs="Arial"/>
                <w:color w:val="000000"/>
                <w:sz w:val="20"/>
                <w:szCs w:val="20"/>
              </w:rPr>
              <w:t xml:space="preserve">: </w:t>
            </w:r>
          </w:p>
          <w:p w14:paraId="0AC5ABED" w14:textId="77777777" w:rsidR="00617ED9" w:rsidRPr="00256D7F" w:rsidRDefault="00617ED9" w:rsidP="00DD4DA6">
            <w:pPr>
              <w:widowControl w:val="0"/>
              <w:numPr>
                <w:ilvl w:val="0"/>
                <w:numId w:val="9"/>
              </w:numPr>
              <w:pBdr>
                <w:top w:val="nil"/>
                <w:left w:val="nil"/>
                <w:bottom w:val="nil"/>
                <w:right w:val="nil"/>
                <w:between w:val="nil"/>
              </w:pBdr>
              <w:spacing w:after="0" w:line="240" w:lineRule="auto"/>
              <w:ind w:hanging="359"/>
              <w:jc w:val="both"/>
              <w:rPr>
                <w:rFonts w:ascii="Arial" w:hAnsi="Arial" w:cs="Arial"/>
                <w:sz w:val="20"/>
                <w:szCs w:val="20"/>
              </w:rPr>
            </w:pPr>
          </w:p>
          <w:p w14:paraId="5C61584C" w14:textId="77777777" w:rsidR="00617ED9" w:rsidRPr="00256D7F" w:rsidRDefault="00000000" w:rsidP="00DD4DA6">
            <w:pPr>
              <w:widowControl w:val="0"/>
              <w:numPr>
                <w:ilvl w:val="0"/>
                <w:numId w:val="9"/>
              </w:numPr>
              <w:pBdr>
                <w:top w:val="nil"/>
                <w:left w:val="nil"/>
                <w:bottom w:val="nil"/>
                <w:right w:val="nil"/>
                <w:between w:val="nil"/>
              </w:pBdr>
              <w:spacing w:after="0" w:line="240" w:lineRule="auto"/>
              <w:ind w:hanging="359"/>
              <w:jc w:val="both"/>
              <w:rPr>
                <w:rFonts w:ascii="Arial" w:hAnsi="Arial" w:cs="Arial"/>
                <w:sz w:val="20"/>
                <w:szCs w:val="20"/>
              </w:rPr>
            </w:pPr>
            <w:r w:rsidRPr="00256D7F">
              <w:rPr>
                <w:rFonts w:ascii="Arial" w:eastAsia="Arial" w:hAnsi="Arial" w:cs="Arial"/>
                <w:color w:val="000000"/>
                <w:sz w:val="20"/>
                <w:szCs w:val="20"/>
              </w:rPr>
              <w:t xml:space="preserve">Viaggio d’istruzione: </w:t>
            </w:r>
          </w:p>
          <w:p w14:paraId="1D85341A" w14:textId="77777777" w:rsidR="00617ED9" w:rsidRPr="00256D7F" w:rsidRDefault="00617ED9" w:rsidP="00DD4DA6">
            <w:pPr>
              <w:widowControl w:val="0"/>
              <w:numPr>
                <w:ilvl w:val="0"/>
                <w:numId w:val="9"/>
              </w:numPr>
              <w:pBdr>
                <w:top w:val="nil"/>
                <w:left w:val="nil"/>
                <w:bottom w:val="nil"/>
                <w:right w:val="nil"/>
                <w:between w:val="nil"/>
              </w:pBdr>
              <w:spacing w:after="0" w:line="240" w:lineRule="auto"/>
              <w:ind w:hanging="359"/>
              <w:jc w:val="both"/>
              <w:rPr>
                <w:rFonts w:ascii="Arial" w:hAnsi="Arial" w:cs="Arial"/>
                <w:sz w:val="20"/>
                <w:szCs w:val="20"/>
              </w:rPr>
            </w:pPr>
          </w:p>
        </w:tc>
      </w:tr>
    </w:tbl>
    <w:p w14:paraId="3ABAF923" w14:textId="77777777" w:rsidR="00617ED9" w:rsidRDefault="00617ED9" w:rsidP="00DD4DA6">
      <w:pPr>
        <w:jc w:val="center"/>
      </w:pPr>
    </w:p>
    <w:p w14:paraId="31F47B33" w14:textId="77777777" w:rsidR="00617ED9" w:rsidRDefault="00617ED9" w:rsidP="00DD4DA6">
      <w:pPr>
        <w:jc w:val="center"/>
      </w:pPr>
    </w:p>
    <w:p w14:paraId="0B2711F2" w14:textId="77777777" w:rsidR="00617ED9" w:rsidRDefault="00617ED9" w:rsidP="00DD4DA6">
      <w:pPr>
        <w:jc w:val="center"/>
      </w:pPr>
    </w:p>
    <w:p w14:paraId="74E83027" w14:textId="77777777" w:rsidR="00617ED9" w:rsidRDefault="00617ED9" w:rsidP="00DD4DA6">
      <w:pPr>
        <w:jc w:val="center"/>
      </w:pPr>
    </w:p>
    <w:p w14:paraId="0A8C2DB3" w14:textId="77777777" w:rsidR="00617ED9" w:rsidRDefault="00617ED9" w:rsidP="00DD4DA6">
      <w:pPr>
        <w:jc w:val="center"/>
      </w:pPr>
    </w:p>
    <w:p w14:paraId="3EC1E44D" w14:textId="64D17539" w:rsidR="008B4A9B" w:rsidRDefault="008B4A9B">
      <w:r>
        <w:br w:type="page"/>
      </w:r>
    </w:p>
    <w:p w14:paraId="2F602142" w14:textId="77777777" w:rsidR="00617ED9"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 xml:space="preserve">1.5  OBIETTIVI FORMATIVI E COMPETENZE PREVISTE </w:t>
      </w:r>
    </w:p>
    <w:p w14:paraId="15E8BF2A"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rPr>
      </w:pPr>
    </w:p>
    <w:p w14:paraId="1CFA6E19" w14:textId="77777777" w:rsidR="00617ED9" w:rsidRDefault="00000000" w:rsidP="00DD4DA6">
      <w:pPr>
        <w:spacing w:after="0" w:line="240" w:lineRule="auto"/>
        <w:jc w:val="both"/>
        <w:rPr>
          <w:rFonts w:ascii="Arial" w:eastAsia="Arial" w:hAnsi="Arial" w:cs="Arial"/>
          <w:b/>
          <w:bCs/>
          <w:sz w:val="20"/>
          <w:szCs w:val="20"/>
        </w:rPr>
      </w:pPr>
      <w:r>
        <w:rPr>
          <w:rFonts w:ascii="Arial" w:eastAsia="Arial" w:hAnsi="Arial" w:cs="Arial"/>
          <w:b/>
          <w:bCs/>
          <w:sz w:val="20"/>
          <w:szCs w:val="20"/>
        </w:rPr>
        <w:t>Area linguistico - letteraria</w:t>
      </w:r>
    </w:p>
    <w:p w14:paraId="4E5E85A1"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contestualizzare  il testo e il documento, riconoscendone la collocazione all’interno di un’epoca, un genere, un movimento, un codice</w:t>
      </w:r>
    </w:p>
    <w:p w14:paraId="1B39557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individuare le caratteristiche stilistiche dei testi e dei documenti</w:t>
      </w:r>
    </w:p>
    <w:p w14:paraId="018FB5BC"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Riconoscere ed applicare paradigmi interpretativi metatemporali</w:t>
      </w:r>
    </w:p>
    <w:p w14:paraId="013B8D1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Individuare  gli elementi di continuità e di alterità nelle forme letterarie</w:t>
      </w:r>
    </w:p>
    <w:p w14:paraId="649F9F9D"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Impostare relazioni intertestuali</w:t>
      </w:r>
    </w:p>
    <w:p w14:paraId="5ABB3897"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Impostare problematiche di natura estetica</w:t>
      </w:r>
    </w:p>
    <w:p w14:paraId="5B76CF5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individuare il rapporto tra il fatto letterario e la sua interpretazione</w:t>
      </w:r>
    </w:p>
    <w:p w14:paraId="77FC6E27"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individuare una tesi, ricostruire e costruire un’argomentazione</w:t>
      </w:r>
    </w:p>
    <w:p w14:paraId="2A1AC78E"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produrre saggi, temi, trattazioni sintetiche, analisi testuali</w:t>
      </w:r>
    </w:p>
    <w:p w14:paraId="60664FF3"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comunicare in lingua e interagire culturalmente mediante la padronanza di più lingue e la conoscenza di più culture</w:t>
      </w:r>
    </w:p>
    <w:p w14:paraId="5016146A"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trasferire un testo in altro codice</w:t>
      </w:r>
    </w:p>
    <w:p w14:paraId="7A19F900" w14:textId="77777777" w:rsidR="00617ED9" w:rsidRDefault="00617ED9" w:rsidP="00DD4DA6">
      <w:pPr>
        <w:widowControl w:val="0"/>
        <w:spacing w:after="0" w:line="240" w:lineRule="auto"/>
        <w:jc w:val="both"/>
        <w:rPr>
          <w:rFonts w:ascii="Arial" w:eastAsia="Arial" w:hAnsi="Arial" w:cs="Arial"/>
          <w:sz w:val="20"/>
          <w:szCs w:val="20"/>
        </w:rPr>
      </w:pPr>
    </w:p>
    <w:p w14:paraId="517274AD" w14:textId="77777777" w:rsidR="00617ED9" w:rsidRDefault="00000000" w:rsidP="00DD4DA6">
      <w:pPr>
        <w:spacing w:after="0"/>
        <w:jc w:val="both"/>
        <w:rPr>
          <w:rFonts w:ascii="Arial" w:eastAsia="Arial" w:hAnsi="Arial" w:cs="Arial"/>
          <w:b/>
          <w:bCs/>
          <w:sz w:val="20"/>
          <w:szCs w:val="20"/>
        </w:rPr>
      </w:pPr>
      <w:r>
        <w:rPr>
          <w:rFonts w:ascii="Arial" w:eastAsia="Arial" w:hAnsi="Arial" w:cs="Arial"/>
          <w:b/>
          <w:bCs/>
          <w:sz w:val="20"/>
          <w:szCs w:val="20"/>
        </w:rPr>
        <w:t xml:space="preserve">Area scientifica </w:t>
      </w:r>
    </w:p>
    <w:p w14:paraId="2EF2FE78"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Possedere un linguaggio specifico ed utilizzarlo per descrivere e definire</w:t>
      </w:r>
    </w:p>
    <w:p w14:paraId="3B191178"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Acquisire un metodo scientifico, inteso come capacità di individuare i nodi di un problema, di proporre strategie di soluzione e di verificarne la validità</w:t>
      </w:r>
    </w:p>
    <w:p w14:paraId="4BBFF432" w14:textId="08F55824"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riconoscere analogie in situazioni diverse ed individuarne le strategie interpretative, mediante una rielaborazione personale dei contenuti appresi</w:t>
      </w:r>
    </w:p>
    <w:p w14:paraId="1E080692" w14:textId="47430BFC"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distinguere tra fatti, ipotesi e teorie scientifiche</w:t>
      </w:r>
    </w:p>
    <w:p w14:paraId="34F0D1CD"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Comprendere il valore non definitivo e d assoluto di una teoria</w:t>
      </w:r>
    </w:p>
    <w:p w14:paraId="15AD793F"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Riflettere criticamente sulle attività umane e sul loro impatto ambientale, sul rapporto scienza - società</w:t>
      </w:r>
    </w:p>
    <w:p w14:paraId="3B111C36" w14:textId="2131A78C"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Essere in grado di collocare storicamente l’evolversi delle diverse teorie scientifiche anche in relazione all’incidenza sulla dimensione socio- culturale e sullo sviluppo tecnologico</w:t>
      </w:r>
    </w:p>
    <w:p w14:paraId="1A74118C"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Orientarsi nell’ambito del pensiero astratto e possedere abilità di ragionamento induttivo e deduttivo</w:t>
      </w:r>
    </w:p>
    <w:p w14:paraId="71D1D7BC" w14:textId="77777777" w:rsidR="00617ED9" w:rsidRDefault="00617ED9" w:rsidP="00DD4DA6">
      <w:pPr>
        <w:widowControl w:val="0"/>
        <w:spacing w:after="0" w:line="240" w:lineRule="auto"/>
        <w:jc w:val="both"/>
        <w:rPr>
          <w:rFonts w:ascii="Arial" w:eastAsia="Arial" w:hAnsi="Arial" w:cs="Arial"/>
          <w:sz w:val="20"/>
          <w:szCs w:val="20"/>
        </w:rPr>
      </w:pPr>
    </w:p>
    <w:p w14:paraId="1A4E4A20" w14:textId="77777777" w:rsidR="00617ED9" w:rsidRDefault="00000000" w:rsidP="00DD4DA6">
      <w:pPr>
        <w:spacing w:after="0"/>
        <w:jc w:val="both"/>
        <w:rPr>
          <w:rFonts w:ascii="Arial" w:eastAsia="Arial" w:hAnsi="Arial" w:cs="Arial"/>
          <w:b/>
          <w:bCs/>
          <w:sz w:val="20"/>
          <w:szCs w:val="20"/>
        </w:rPr>
      </w:pPr>
      <w:r>
        <w:rPr>
          <w:rFonts w:ascii="Arial" w:eastAsia="Arial" w:hAnsi="Arial" w:cs="Arial"/>
          <w:b/>
          <w:bCs/>
          <w:sz w:val="20"/>
          <w:szCs w:val="20"/>
        </w:rPr>
        <w:t xml:space="preserve">Area storico - filosofica </w:t>
      </w:r>
    </w:p>
    <w:p w14:paraId="487E66CC"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contestualizzare nel tempo e nello spazio fatti ed eventi</w:t>
      </w:r>
    </w:p>
    <w:p w14:paraId="343A6A4A"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comprendere ed interpretare l’attualità</w:t>
      </w:r>
    </w:p>
    <w:p w14:paraId="400C6BFB" w14:textId="7113D725"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 xml:space="preserve">Saper </w:t>
      </w:r>
      <w:r w:rsidR="00352837">
        <w:rPr>
          <w:rFonts w:ascii="Arial" w:eastAsia="Arial" w:hAnsi="Arial" w:cs="Arial"/>
          <w:sz w:val="20"/>
          <w:szCs w:val="20"/>
        </w:rPr>
        <w:t>l</w:t>
      </w:r>
      <w:r>
        <w:rPr>
          <w:rFonts w:ascii="Arial" w:eastAsia="Arial" w:hAnsi="Arial" w:cs="Arial"/>
          <w:sz w:val="20"/>
          <w:szCs w:val="20"/>
        </w:rPr>
        <w:t>eggere ed analizzare documenti</w:t>
      </w:r>
    </w:p>
    <w:p w14:paraId="37974085"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riconoscere le condizioni istituzionali, socio - economiche e culturali che sono alla base del documento</w:t>
      </w:r>
    </w:p>
    <w:p w14:paraId="4092FAF8"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riflettere in termini razionali sui problemi della realtà e dell’esperienza</w:t>
      </w:r>
    </w:p>
    <w:p w14:paraId="61B2CEF6"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esercitare una riflessione critica sulle diverse forme del sapere, sulle loro condizioni di possibilità e sul loro senso</w:t>
      </w:r>
    </w:p>
    <w:p w14:paraId="23BAAF87"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problematizzare</w:t>
      </w:r>
    </w:p>
    <w:p w14:paraId="4BEC80B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impostare un ragionamento sulla base della sintesi, dell’analisi e dell’astrazione</w:t>
      </w:r>
    </w:p>
    <w:p w14:paraId="4B11FE69"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confrontare modelli cosmologici, visioni del mondo, concezioni politiche, modelli scientifici</w:t>
      </w:r>
    </w:p>
    <w:p w14:paraId="0C59E281" w14:textId="77777777" w:rsidR="00617ED9" w:rsidRDefault="00617ED9" w:rsidP="00DD4DA6">
      <w:pPr>
        <w:widowControl w:val="0"/>
        <w:spacing w:after="0" w:line="240" w:lineRule="auto"/>
        <w:jc w:val="both"/>
        <w:rPr>
          <w:rFonts w:ascii="Arial" w:eastAsia="Arial" w:hAnsi="Arial" w:cs="Arial"/>
          <w:sz w:val="20"/>
          <w:szCs w:val="20"/>
        </w:rPr>
      </w:pPr>
    </w:p>
    <w:p w14:paraId="6F5338F7" w14:textId="77777777" w:rsidR="00617ED9" w:rsidRDefault="00000000" w:rsidP="00DD4DA6">
      <w:pPr>
        <w:spacing w:after="0"/>
        <w:jc w:val="both"/>
        <w:rPr>
          <w:rFonts w:ascii="Arial" w:eastAsia="Arial" w:hAnsi="Arial" w:cs="Arial"/>
          <w:b/>
          <w:bCs/>
          <w:sz w:val="20"/>
          <w:szCs w:val="20"/>
        </w:rPr>
      </w:pPr>
      <w:r>
        <w:rPr>
          <w:rFonts w:ascii="Arial" w:eastAsia="Arial" w:hAnsi="Arial" w:cs="Arial"/>
          <w:b/>
          <w:bCs/>
          <w:sz w:val="20"/>
          <w:szCs w:val="20"/>
        </w:rPr>
        <w:t xml:space="preserve">Area tecnico - professionale </w:t>
      </w:r>
    </w:p>
    <w:p w14:paraId="66BD4E38"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riconoscere, descrivere e rappresentare le caratteristiche che definiscono l’ambiente fisico e multimediale dal punto di vista grafico.</w:t>
      </w:r>
    </w:p>
    <w:p w14:paraId="076EA92B"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Possedere una visione organica della realtà attraverso l’uso di strumenti digitali.</w:t>
      </w:r>
    </w:p>
    <w:p w14:paraId="3B5C7C89"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intervenire in aziende del settore editoriale, grafico e cartotecnico, in studi di grafica e comunicazione visiva e in realtà che si occupano della diffusione di prodotti multimediali.</w:t>
      </w:r>
    </w:p>
    <w:p w14:paraId="66226A29"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Acquisire competenze di progettazione, realizzazione di prodotti grafici multimediali.</w:t>
      </w:r>
    </w:p>
    <w:p w14:paraId="514F914B" w14:textId="77777777" w:rsidR="00617ED9" w:rsidRDefault="00617ED9" w:rsidP="00DD4DA6">
      <w:pPr>
        <w:widowControl w:val="0"/>
        <w:spacing w:after="0" w:line="240" w:lineRule="auto"/>
        <w:jc w:val="both"/>
        <w:rPr>
          <w:rFonts w:ascii="Arial" w:eastAsia="Arial" w:hAnsi="Arial" w:cs="Arial"/>
          <w:sz w:val="20"/>
          <w:szCs w:val="20"/>
        </w:rPr>
      </w:pPr>
    </w:p>
    <w:p w14:paraId="7485C163" w14:textId="77777777" w:rsidR="00617ED9" w:rsidRDefault="00000000" w:rsidP="00DD4DA6">
      <w:pPr>
        <w:tabs>
          <w:tab w:val="left" w:pos="7020"/>
        </w:tabs>
        <w:spacing w:after="0"/>
        <w:rPr>
          <w:rFonts w:ascii="Arial" w:eastAsia="Arial" w:hAnsi="Arial" w:cs="Arial"/>
          <w:b/>
          <w:bCs/>
          <w:sz w:val="20"/>
          <w:szCs w:val="20"/>
        </w:rPr>
      </w:pPr>
      <w:r>
        <w:rPr>
          <w:rFonts w:ascii="Arial" w:eastAsia="Arial" w:hAnsi="Arial" w:cs="Arial"/>
          <w:b/>
          <w:bCs/>
          <w:sz w:val="20"/>
          <w:szCs w:val="20"/>
        </w:rPr>
        <w:t>Area storico - sociale</w:t>
      </w:r>
    </w:p>
    <w:p w14:paraId="4A58D65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Comprendere il cambiamento e la diversità dei tempi storici, in una dimensione diacronica, attraverso il confronto tra epoche geografiche e culturali</w:t>
      </w:r>
    </w:p>
    <w:p w14:paraId="4D22DC3C"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 xml:space="preserve">Collocare l’esperienza personale in un sistema di regole fondato sul reciproco riconoscimento dei diritti garantiti dalla Costituzione, a tutela della persona, della collettività e dell’ambiente </w:t>
      </w:r>
    </w:p>
    <w:p w14:paraId="4D67B879"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Riconoscere le caratteristiche essenziali del sistema socioeconomico per orientarsi nel tessuto produttivo del nostro territorio</w:t>
      </w:r>
    </w:p>
    <w:p w14:paraId="532332E8" w14:textId="77777777" w:rsidR="008B4A9B" w:rsidRDefault="008B4A9B" w:rsidP="008B4A9B">
      <w:pPr>
        <w:widowControl w:val="0"/>
        <w:spacing w:after="0" w:line="240" w:lineRule="auto"/>
        <w:ind w:left="426"/>
        <w:jc w:val="both"/>
        <w:rPr>
          <w:rFonts w:ascii="Arial" w:eastAsia="Arial" w:hAnsi="Arial" w:cs="Arial"/>
          <w:sz w:val="20"/>
          <w:szCs w:val="20"/>
        </w:rPr>
      </w:pPr>
    </w:p>
    <w:p w14:paraId="1F1CC929"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1.6 SCHEDA INFORMATIVA SULLA PROGRAMMAZIONE GENERALE DEL CONSIGLIO DI CLASSE</w:t>
      </w:r>
    </w:p>
    <w:p w14:paraId="2E5DDD26" w14:textId="77777777" w:rsidR="00617ED9" w:rsidRDefault="00617ED9" w:rsidP="00DD4DA6">
      <w:pPr>
        <w:widowControl w:val="0"/>
        <w:spacing w:after="0" w:line="240" w:lineRule="auto"/>
        <w:jc w:val="both"/>
        <w:rPr>
          <w:rFonts w:ascii="Arial" w:eastAsia="Arial" w:hAnsi="Arial" w:cs="Arial"/>
          <w:sz w:val="20"/>
          <w:szCs w:val="20"/>
        </w:rPr>
      </w:pPr>
    </w:p>
    <w:p w14:paraId="61F9B792" w14:textId="77777777" w:rsidR="00617ED9" w:rsidRDefault="00000000" w:rsidP="00736D7E">
      <w:pPr>
        <w:numPr>
          <w:ilvl w:val="0"/>
          <w:numId w:val="13"/>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 xml:space="preserve">METODI    </w:t>
      </w:r>
    </w:p>
    <w:p w14:paraId="440441C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Il Consiglio di Classe, nella programmazione annuale, ha definito alcune scelte comuni per la programmazione metodologico-didattica delle singole discipline:</w:t>
      </w:r>
    </w:p>
    <w:p w14:paraId="725CD5D8" w14:textId="77777777" w:rsidR="00617ED9" w:rsidRDefault="00000000" w:rsidP="008B4A9B">
      <w:pPr>
        <w:numPr>
          <w:ilvl w:val="0"/>
          <w:numId w:val="12"/>
        </w:numPr>
        <w:pBdr>
          <w:top w:val="nil"/>
          <w:left w:val="nil"/>
          <w:bottom w:val="nil"/>
          <w:right w:val="nil"/>
          <w:between w:val="nil"/>
        </w:pBdr>
        <w:tabs>
          <w:tab w:val="left" w:pos="284"/>
          <w:tab w:val="left" w:pos="426"/>
        </w:tabs>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Scansione storico – cronologica della disciplina</w:t>
      </w:r>
    </w:p>
    <w:p w14:paraId="6E84BC26" w14:textId="77777777" w:rsidR="00617ED9" w:rsidRDefault="00000000" w:rsidP="008B4A9B">
      <w:pPr>
        <w:numPr>
          <w:ilvl w:val="0"/>
          <w:numId w:val="11"/>
        </w:numPr>
        <w:pBdr>
          <w:top w:val="nil"/>
          <w:left w:val="nil"/>
          <w:bottom w:val="nil"/>
          <w:right w:val="nil"/>
          <w:between w:val="nil"/>
        </w:pBdr>
        <w:tabs>
          <w:tab w:val="left" w:pos="426"/>
        </w:tabs>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Attività di orientamento scolastico</w:t>
      </w:r>
    </w:p>
    <w:p w14:paraId="7532E13B" w14:textId="77777777" w:rsidR="00617ED9" w:rsidRDefault="00000000" w:rsidP="008B4A9B">
      <w:pPr>
        <w:numPr>
          <w:ilvl w:val="0"/>
          <w:numId w:val="11"/>
        </w:numPr>
        <w:pBdr>
          <w:top w:val="nil"/>
          <w:left w:val="nil"/>
          <w:bottom w:val="nil"/>
          <w:right w:val="nil"/>
          <w:between w:val="nil"/>
        </w:pBdr>
        <w:tabs>
          <w:tab w:val="left" w:pos="284"/>
          <w:tab w:val="left" w:pos="426"/>
        </w:tabs>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Alcuni percorsi tematici e/o pluridisciplinari tra le discipline più affini.</w:t>
      </w:r>
    </w:p>
    <w:p w14:paraId="3BF79623" w14:textId="77777777" w:rsidR="00617ED9" w:rsidRDefault="00617ED9" w:rsidP="008B4A9B">
      <w:pPr>
        <w:pBdr>
          <w:top w:val="nil"/>
          <w:left w:val="nil"/>
          <w:bottom w:val="nil"/>
          <w:right w:val="nil"/>
          <w:between w:val="nil"/>
        </w:pBdr>
        <w:tabs>
          <w:tab w:val="left" w:pos="426"/>
        </w:tabs>
        <w:spacing w:after="0" w:line="240" w:lineRule="auto"/>
        <w:ind w:firstLine="284"/>
        <w:jc w:val="both"/>
        <w:rPr>
          <w:rFonts w:ascii="Arial" w:eastAsia="Arial" w:hAnsi="Arial" w:cs="Arial"/>
          <w:color w:val="000000"/>
          <w:sz w:val="20"/>
          <w:szCs w:val="20"/>
        </w:rPr>
      </w:pPr>
    </w:p>
    <w:p w14:paraId="24478061"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Ciascun docente, nel rispetto delle linee generali del PTOF, ha articolato il suo insegnamento in rapporto ai livelli di partenza, alle potenzialità, alle attitudini della classe ed agli obiettivi prefissati.</w:t>
      </w:r>
    </w:p>
    <w:p w14:paraId="6614BD89" w14:textId="77777777" w:rsidR="00617ED9" w:rsidRDefault="00617ED9"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p>
    <w:p w14:paraId="44B828B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Sono state messe in atto le seguenti strategie di insegnamento – apprendimento:</w:t>
      </w:r>
    </w:p>
    <w:p w14:paraId="67FF605A"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-lezione frontale</w:t>
      </w:r>
    </w:p>
    <w:p w14:paraId="4B205568"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lezione interattiva</w:t>
      </w:r>
    </w:p>
    <w:p w14:paraId="32794229"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lezione stimolo</w:t>
      </w:r>
    </w:p>
    <w:p w14:paraId="70EBEE64"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lezione di approfondimento</w:t>
      </w:r>
    </w:p>
    <w:p w14:paraId="262567D1"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lezione di laboratorio</w:t>
      </w:r>
    </w:p>
    <w:p w14:paraId="040C8F93"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lavoro di gruppo</w:t>
      </w:r>
    </w:p>
    <w:p w14:paraId="70ECBB4A"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uso dei mezzi audiovisivi</w:t>
      </w:r>
    </w:p>
    <w:p w14:paraId="44D9EB43"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esercitazioni pratiche</w:t>
      </w:r>
    </w:p>
    <w:p w14:paraId="77233A09"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simulazioni</w:t>
      </w:r>
    </w:p>
    <w:p w14:paraId="1D765D2A"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uso di mezzi multimediali</w:t>
      </w:r>
    </w:p>
    <w:p w14:paraId="60E0CB54" w14:textId="77777777" w:rsidR="00617ED9" w:rsidRDefault="00617ED9"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p>
    <w:p w14:paraId="2AE542C3" w14:textId="77777777" w:rsidR="00617ED9" w:rsidRDefault="00000000" w:rsidP="00736D7E">
      <w:pPr>
        <w:numPr>
          <w:ilvl w:val="0"/>
          <w:numId w:val="14"/>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STRUMENTI  E  SPAZI</w:t>
      </w:r>
    </w:p>
    <w:p w14:paraId="383F063C"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libri di testo, quotidiani, riviste, pubblicazioni di vario tipo</w:t>
      </w:r>
    </w:p>
    <w:p w14:paraId="64DF0C01"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laboratorio di fisica, di informatica e linguistico</w:t>
      </w:r>
    </w:p>
    <w:p w14:paraId="5BDC64E5"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videoteca</w:t>
      </w:r>
    </w:p>
    <w:p w14:paraId="31177990"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biblioteca</w:t>
      </w:r>
    </w:p>
    <w:p w14:paraId="6C9F5104"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proiettore</w:t>
      </w:r>
    </w:p>
    <w:p w14:paraId="36F40023"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osservatorio</w:t>
      </w:r>
    </w:p>
    <w:p w14:paraId="49B617F4"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palestra. piscina  e campi all’aperto</w:t>
      </w:r>
    </w:p>
    <w:p w14:paraId="69C1D24A"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aula di disegno</w:t>
      </w:r>
    </w:p>
    <w:p w14:paraId="4BAD5B3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49224C0" w14:textId="77777777" w:rsidR="00617ED9" w:rsidRDefault="00000000" w:rsidP="00736D7E">
      <w:pPr>
        <w:numPr>
          <w:ilvl w:val="0"/>
          <w:numId w:val="13"/>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TEMPI DEL PERCORSO FORMATIVO</w:t>
      </w:r>
    </w:p>
    <w:p w14:paraId="0598C1AE"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 tempi, stabiliti in base ad una scansione razionale e rigorosa, sono stati utilizzati anche in modo flessibile quando le circostanze lo hanno richiesto.</w:t>
      </w:r>
    </w:p>
    <w:p w14:paraId="504AE13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3AECCE0" w14:textId="77777777" w:rsidR="00617ED9" w:rsidRDefault="00000000" w:rsidP="00736D7E">
      <w:pPr>
        <w:numPr>
          <w:ilvl w:val="0"/>
          <w:numId w:val="14"/>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VERIFICHE</w:t>
      </w:r>
    </w:p>
    <w:p w14:paraId="43F69BA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A livello di Collegio Docenti sono state concordate le seguenti tipologie di verifica:</w:t>
      </w:r>
    </w:p>
    <w:p w14:paraId="66BED758"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80"/>
          <w:sz w:val="20"/>
          <w:szCs w:val="20"/>
        </w:rPr>
      </w:pPr>
    </w:p>
    <w:p w14:paraId="42583E35"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80"/>
          <w:sz w:val="20"/>
          <w:szCs w:val="20"/>
        </w:rPr>
        <w:t>Prove non strutturate:</w:t>
      </w:r>
      <w:r>
        <w:rPr>
          <w:rFonts w:ascii="Arial" w:eastAsia="Arial" w:hAnsi="Arial" w:cs="Arial"/>
          <w:color w:val="000000"/>
          <w:sz w:val="20"/>
          <w:szCs w:val="20"/>
        </w:rPr>
        <w:t xml:space="preserve"> (prove con risposte relativamente aperte).</w:t>
      </w:r>
    </w:p>
    <w:p w14:paraId="4E575F07"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Problemi, questionari, relazioni, esercitazioni pratiche guidate. Sono da utilizzarsi per la verifica delle abilità di analisi, sintesi e in generale nell’applicazione di conoscenze.</w:t>
      </w:r>
    </w:p>
    <w:p w14:paraId="08E57F5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752E061"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color w:val="000080"/>
          <w:sz w:val="20"/>
          <w:szCs w:val="20"/>
        </w:rPr>
      </w:pPr>
      <w:r>
        <w:rPr>
          <w:rFonts w:ascii="Arial" w:eastAsia="Arial" w:hAnsi="Arial" w:cs="Arial"/>
          <w:b/>
          <w:bCs/>
          <w:color w:val="000080"/>
          <w:sz w:val="20"/>
          <w:szCs w:val="20"/>
        </w:rPr>
        <w:t xml:space="preserve">Prove strutturate: </w:t>
      </w:r>
      <w:r>
        <w:rPr>
          <w:rFonts w:ascii="Arial" w:eastAsia="Arial" w:hAnsi="Arial" w:cs="Arial"/>
          <w:color w:val="000000"/>
          <w:sz w:val="20"/>
          <w:szCs w:val="20"/>
        </w:rPr>
        <w:t>test oggettivi.</w:t>
      </w:r>
      <w:r>
        <w:rPr>
          <w:rFonts w:ascii="Arial" w:eastAsia="Arial" w:hAnsi="Arial" w:cs="Arial"/>
          <w:b/>
          <w:bCs/>
          <w:color w:val="000080"/>
          <w:sz w:val="20"/>
          <w:szCs w:val="20"/>
        </w:rPr>
        <w:t xml:space="preserve">     </w:t>
      </w:r>
    </w:p>
    <w:p w14:paraId="7176D6C8"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Risultano particolarmente efficaci nella verifica degli obiettivi di conoscenza e comprensione garantendo massima oggettività e coerenza con gli obiettivi.</w:t>
      </w:r>
    </w:p>
    <w:p w14:paraId="771AA5E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45C44E5"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color w:val="000080"/>
          <w:sz w:val="20"/>
          <w:szCs w:val="20"/>
        </w:rPr>
      </w:pPr>
      <w:r>
        <w:rPr>
          <w:rFonts w:ascii="Arial" w:eastAsia="Arial" w:hAnsi="Arial" w:cs="Arial"/>
          <w:b/>
          <w:bCs/>
          <w:color w:val="000080"/>
          <w:sz w:val="20"/>
          <w:szCs w:val="20"/>
        </w:rPr>
        <w:t>Prove di esposizione orale:</w:t>
      </w:r>
    </w:p>
    <w:p w14:paraId="72CBF043"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Questi strumenti si dimostrano validi per la verifica dell’ abilità di comunicazione orale e della capacità di analisi:</w:t>
      </w:r>
    </w:p>
    <w:p w14:paraId="14CD29D6"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colloqui su argomenti delle singole discipline e colloqui su argomenti pluridisciplinari</w:t>
      </w:r>
    </w:p>
    <w:p w14:paraId="1DCAB503"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dibattiti  e interventi.</w:t>
      </w:r>
    </w:p>
    <w:p w14:paraId="048EE56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9031B18"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80"/>
          <w:sz w:val="20"/>
          <w:szCs w:val="20"/>
        </w:rPr>
        <w:t xml:space="preserve">Prove di produzione: </w:t>
      </w:r>
      <w:r>
        <w:rPr>
          <w:rFonts w:ascii="Arial" w:eastAsia="Arial" w:hAnsi="Arial" w:cs="Arial"/>
          <w:color w:val="000000"/>
          <w:sz w:val="20"/>
          <w:szCs w:val="20"/>
        </w:rPr>
        <w:t>prove di scrittura, prove grafiche, prove pratiche, prove ginniche.</w:t>
      </w:r>
    </w:p>
    <w:p w14:paraId="07336BE5" w14:textId="77777777" w:rsidR="00617ED9" w:rsidRDefault="00617ED9" w:rsidP="00DD4DA6">
      <w:pPr>
        <w:pBdr>
          <w:top w:val="nil"/>
          <w:left w:val="nil"/>
          <w:bottom w:val="nil"/>
          <w:right w:val="nil"/>
          <w:between w:val="nil"/>
        </w:pBdr>
        <w:spacing w:after="0" w:line="240" w:lineRule="auto"/>
        <w:jc w:val="both"/>
        <w:rPr>
          <w:rFonts w:ascii="Arial" w:eastAsia="Arial" w:hAnsi="Arial" w:cs="Arial"/>
          <w:sz w:val="20"/>
          <w:szCs w:val="20"/>
        </w:rPr>
      </w:pPr>
    </w:p>
    <w:p w14:paraId="5ABEF38D" w14:textId="2F423221" w:rsidR="008B4A9B" w:rsidRDefault="008B4A9B">
      <w:pPr>
        <w:rPr>
          <w:rFonts w:ascii="Arial" w:eastAsia="Arial" w:hAnsi="Arial" w:cs="Arial"/>
          <w:color w:val="000000"/>
          <w:sz w:val="20"/>
          <w:szCs w:val="20"/>
        </w:rPr>
      </w:pPr>
      <w:r>
        <w:rPr>
          <w:rFonts w:ascii="Arial" w:eastAsia="Arial" w:hAnsi="Arial" w:cs="Arial"/>
          <w:color w:val="000000"/>
          <w:sz w:val="20"/>
          <w:szCs w:val="20"/>
        </w:rPr>
        <w:br w:type="page"/>
      </w:r>
    </w:p>
    <w:p w14:paraId="6A924D60" w14:textId="77777777" w:rsidR="00617ED9" w:rsidRDefault="00000000" w:rsidP="00736D7E">
      <w:pPr>
        <w:numPr>
          <w:ilvl w:val="0"/>
          <w:numId w:val="13"/>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lastRenderedPageBreak/>
        <w:t>RUBRICHE DI VALUTAZIONE DELLE PROVE SCRITTE E DEL COLLOQUIO</w:t>
      </w:r>
    </w:p>
    <w:p w14:paraId="09AF3DF6"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     Vedasi per le rubriche di valutazione il sito istituzionale e/o l’allegato B. </w:t>
      </w:r>
    </w:p>
    <w:p w14:paraId="22E8B0E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3D85488" w14:textId="77777777" w:rsidR="00617ED9" w:rsidRDefault="00000000" w:rsidP="00736D7E">
      <w:pPr>
        <w:numPr>
          <w:ilvl w:val="0"/>
          <w:numId w:val="14"/>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RECUPERO – SOSTEGNO – INTEGRAZIONE</w:t>
      </w:r>
    </w:p>
    <w:p w14:paraId="2D2FB67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     Il Consiglio di Classe ha individuato i seguenti interventi:</w:t>
      </w:r>
    </w:p>
    <w:p w14:paraId="1A7854B1" w14:textId="77777777" w:rsidR="00617ED9" w:rsidRDefault="00000000" w:rsidP="00736D7E">
      <w:pPr>
        <w:numPr>
          <w:ilvl w:val="0"/>
          <w:numId w:val="15"/>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IDEI – Sportello didattico in orario extracurriculare</w:t>
      </w:r>
    </w:p>
    <w:p w14:paraId="1555D322" w14:textId="77777777" w:rsidR="00617ED9" w:rsidRDefault="00000000" w:rsidP="00736D7E">
      <w:pPr>
        <w:numPr>
          <w:ilvl w:val="0"/>
          <w:numId w:val="15"/>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Recupero in itinere</w:t>
      </w:r>
    </w:p>
    <w:p w14:paraId="1891881C" w14:textId="77777777" w:rsidR="00617ED9" w:rsidRDefault="00000000" w:rsidP="00736D7E">
      <w:pPr>
        <w:numPr>
          <w:ilvl w:val="0"/>
          <w:numId w:val="15"/>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Approfondimenti per le aree: umanistico – letteraria, linguistica e scientifica</w:t>
      </w:r>
    </w:p>
    <w:p w14:paraId="221F5BF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817B247" w14:textId="77777777" w:rsidR="00617ED9" w:rsidRDefault="00000000" w:rsidP="00736D7E">
      <w:pPr>
        <w:numPr>
          <w:ilvl w:val="0"/>
          <w:numId w:val="13"/>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 xml:space="preserve">CRITERI DI ATTRIBUZIONE DEL CREDITO SCOLASTICO </w:t>
      </w:r>
    </w:p>
    <w:p w14:paraId="301F1354"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     Vedasi allegato D</w:t>
      </w:r>
    </w:p>
    <w:p w14:paraId="3335469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DE12CB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27CAAD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3B1DAF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929CA5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441D3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7215D8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60E1E1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6A569F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2DE199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D899EC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39D5D7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716690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1C90FF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976FE7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50D768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089BCB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F1A7D5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6486FC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3F48C5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7B8D32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889481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59ED0A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8B66E2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9ACBAE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28A85C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73C2CE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A9306B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576475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59AD34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FA8375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60CC3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38652B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320D57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DA9B73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2E62D9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36FE2A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6580B7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ABCE7C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C1416A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9B502D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039EE1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96F738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AF91A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1729EEF" w14:textId="5D15D2C6" w:rsidR="008B4A9B" w:rsidRDefault="008B4A9B">
      <w:pPr>
        <w:rPr>
          <w:rFonts w:ascii="Arial" w:eastAsia="Arial" w:hAnsi="Arial" w:cs="Arial"/>
          <w:color w:val="000000"/>
          <w:sz w:val="20"/>
          <w:szCs w:val="20"/>
        </w:rPr>
      </w:pPr>
      <w:r>
        <w:rPr>
          <w:rFonts w:ascii="Arial" w:eastAsia="Arial" w:hAnsi="Arial" w:cs="Arial"/>
          <w:color w:val="000000"/>
          <w:sz w:val="20"/>
          <w:szCs w:val="20"/>
        </w:rPr>
        <w:br w:type="page"/>
      </w:r>
    </w:p>
    <w:p w14:paraId="68FD0987" w14:textId="77777777" w:rsidR="00617ED9"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1.7 SCHEDA INFORMATIVA SULLA PROGRAMMAZIONE DELLE PROVE D’ESAME</w:t>
      </w:r>
    </w:p>
    <w:p w14:paraId="4E637CF3" w14:textId="77777777" w:rsidR="00617ED9"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59BD483F"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Sono state effettuate, nel corso dell’anno scolastico delle simulazioni delle prove di esame:</w:t>
      </w:r>
    </w:p>
    <w:p w14:paraId="4D898E26"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311F2BE9" w14:textId="77777777" w:rsidR="00617ED9" w:rsidRDefault="00000000" w:rsidP="00736D7E">
      <w:pPr>
        <w:widowControl w:val="0"/>
        <w:numPr>
          <w:ilvl w:val="0"/>
          <w:numId w:val="17"/>
        </w:numPr>
        <w:tabs>
          <w:tab w:val="left" w:pos="284"/>
        </w:tabs>
        <w:spacing w:before="1" w:after="0"/>
        <w:ind w:right="2976"/>
        <w:rPr>
          <w:rFonts w:ascii="Arial" w:eastAsia="Arial" w:hAnsi="Arial" w:cs="Arial"/>
          <w:sz w:val="20"/>
          <w:szCs w:val="20"/>
        </w:rPr>
      </w:pPr>
      <w:r>
        <w:rPr>
          <w:rFonts w:ascii="Arial" w:eastAsia="Arial" w:hAnsi="Arial" w:cs="Arial"/>
          <w:sz w:val="20"/>
          <w:szCs w:val="20"/>
        </w:rPr>
        <w:t>Simulazioni I prova nazionale (allegato C1):</w:t>
      </w:r>
    </w:p>
    <w:p w14:paraId="39E67372" w14:textId="67B2E085" w:rsidR="00617ED9" w:rsidRDefault="00736D7E" w:rsidP="00736D7E">
      <w:pPr>
        <w:widowControl w:val="0"/>
        <w:spacing w:before="1" w:after="0"/>
        <w:ind w:right="2976"/>
        <w:rPr>
          <w:rFonts w:ascii="Arial" w:eastAsia="Arial" w:hAnsi="Arial" w:cs="Arial"/>
          <w:sz w:val="20"/>
          <w:szCs w:val="20"/>
        </w:rPr>
      </w:pPr>
      <w:r>
        <w:rPr>
          <w:rFonts w:ascii="Arial" w:eastAsia="Arial" w:hAnsi="Arial" w:cs="Arial"/>
          <w:sz w:val="20"/>
          <w:szCs w:val="20"/>
        </w:rPr>
        <w:t xml:space="preserve">     data </w:t>
      </w:r>
    </w:p>
    <w:p w14:paraId="58E7B79A" w14:textId="77777777" w:rsidR="00617ED9" w:rsidRDefault="00000000" w:rsidP="00736D7E">
      <w:pPr>
        <w:widowControl w:val="0"/>
        <w:numPr>
          <w:ilvl w:val="0"/>
          <w:numId w:val="17"/>
        </w:numPr>
        <w:tabs>
          <w:tab w:val="left" w:pos="284"/>
        </w:tabs>
        <w:spacing w:before="1" w:after="0"/>
        <w:ind w:right="2976"/>
        <w:rPr>
          <w:rFonts w:ascii="Arial" w:eastAsia="Arial" w:hAnsi="Arial" w:cs="Arial"/>
          <w:sz w:val="20"/>
          <w:szCs w:val="20"/>
        </w:rPr>
      </w:pPr>
      <w:r>
        <w:rPr>
          <w:rFonts w:ascii="Arial" w:eastAsia="Arial" w:hAnsi="Arial" w:cs="Arial"/>
          <w:sz w:val="20"/>
          <w:szCs w:val="20"/>
        </w:rPr>
        <w:t>Simulazioni II prova nazionale (allegato C2):</w:t>
      </w:r>
    </w:p>
    <w:p w14:paraId="18073686" w14:textId="3ED33FC8" w:rsidR="00617ED9" w:rsidRPr="00736D7E" w:rsidRDefault="00000000" w:rsidP="00DD4DA6">
      <w:pPr>
        <w:widowControl w:val="0"/>
        <w:tabs>
          <w:tab w:val="left" w:pos="1701"/>
        </w:tabs>
        <w:spacing w:before="1" w:after="0"/>
        <w:ind w:right="2976"/>
        <w:rPr>
          <w:rFonts w:ascii="Arial" w:eastAsia="Arial" w:hAnsi="Arial" w:cs="Arial"/>
          <w:sz w:val="20"/>
          <w:szCs w:val="20"/>
        </w:rPr>
      </w:pPr>
      <w:r>
        <w:rPr>
          <w:rFonts w:ascii="Arial" w:eastAsia="Arial" w:hAnsi="Arial" w:cs="Arial"/>
          <w:sz w:val="20"/>
          <w:szCs w:val="20"/>
        </w:rPr>
        <w:t xml:space="preserve"> </w:t>
      </w:r>
      <w:r w:rsidR="00736D7E">
        <w:rPr>
          <w:rFonts w:ascii="Arial" w:eastAsia="Arial" w:hAnsi="Arial" w:cs="Arial"/>
          <w:sz w:val="20"/>
          <w:szCs w:val="20"/>
        </w:rPr>
        <w:t xml:space="preserve">    </w:t>
      </w:r>
      <w:r>
        <w:rPr>
          <w:rFonts w:ascii="Arial" w:eastAsia="Arial" w:hAnsi="Arial" w:cs="Arial"/>
          <w:sz w:val="20"/>
          <w:szCs w:val="20"/>
        </w:rPr>
        <w:t xml:space="preserve">data </w:t>
      </w:r>
    </w:p>
    <w:p w14:paraId="67C36567" w14:textId="77777777" w:rsidR="00617ED9" w:rsidRDefault="00000000" w:rsidP="00DD4DA6">
      <w:pPr>
        <w:numPr>
          <w:ilvl w:val="0"/>
          <w:numId w:val="16"/>
        </w:numPr>
        <w:pBdr>
          <w:top w:val="nil"/>
          <w:left w:val="nil"/>
          <w:bottom w:val="nil"/>
          <w:right w:val="nil"/>
          <w:between w:val="nil"/>
        </w:pBdr>
        <w:tabs>
          <w:tab w:val="left" w:pos="284"/>
        </w:tabs>
        <w:spacing w:after="0" w:line="240" w:lineRule="auto"/>
      </w:pPr>
      <w:r>
        <w:rPr>
          <w:rFonts w:ascii="Arial" w:eastAsia="Arial" w:hAnsi="Arial" w:cs="Arial"/>
          <w:color w:val="000000"/>
          <w:sz w:val="20"/>
          <w:szCs w:val="20"/>
        </w:rPr>
        <w:t>Colloquio:</w:t>
      </w:r>
    </w:p>
    <w:p w14:paraId="3459664D" w14:textId="77777777" w:rsidR="00736D7E" w:rsidRDefault="00736D7E" w:rsidP="00DD4DA6">
      <w:pPr>
        <w:pBdr>
          <w:top w:val="nil"/>
          <w:left w:val="nil"/>
          <w:bottom w:val="nil"/>
          <w:right w:val="nil"/>
          <w:between w:val="nil"/>
        </w:pBdr>
        <w:tabs>
          <w:tab w:val="left" w:pos="284"/>
        </w:tabs>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per quanto concerne il colloquio il Consiglio di Classe ha fatto riferimento a quanto stabilito dal decreto-legge </w:t>
      </w:r>
    </w:p>
    <w:p w14:paraId="4E161F7F" w14:textId="4ECD33D0" w:rsidR="00617ED9" w:rsidRDefault="00736D7E" w:rsidP="00DD4DA6">
      <w:pPr>
        <w:pBdr>
          <w:top w:val="nil"/>
          <w:left w:val="nil"/>
          <w:bottom w:val="nil"/>
          <w:right w:val="nil"/>
          <w:between w:val="nil"/>
        </w:pBdr>
        <w:tabs>
          <w:tab w:val="left" w:pos="284"/>
        </w:tabs>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127/2025 e ha svolto una simulazione specifica nei vari corsi.</w:t>
      </w:r>
    </w:p>
    <w:p w14:paraId="41C32760" w14:textId="77777777" w:rsidR="00617ED9" w:rsidRDefault="00000000" w:rsidP="00DD4DA6">
      <w:pPr>
        <w:pBdr>
          <w:top w:val="nil"/>
          <w:left w:val="nil"/>
          <w:bottom w:val="nil"/>
          <w:right w:val="nil"/>
          <w:between w:val="nil"/>
        </w:pBdr>
        <w:spacing w:after="0" w:line="240" w:lineRule="auto"/>
        <w:ind w:hanging="284"/>
        <w:rPr>
          <w:rFonts w:ascii="Arial" w:eastAsia="Arial" w:hAnsi="Arial" w:cs="Arial"/>
          <w:color w:val="000000"/>
          <w:sz w:val="20"/>
          <w:szCs w:val="20"/>
        </w:rPr>
      </w:pPr>
      <w:r>
        <w:rPr>
          <w:rFonts w:ascii="Arial" w:eastAsia="Arial" w:hAnsi="Arial" w:cs="Arial"/>
          <w:color w:val="000000"/>
          <w:sz w:val="20"/>
          <w:szCs w:val="20"/>
        </w:rPr>
        <w:t xml:space="preserve">     </w:t>
      </w:r>
    </w:p>
    <w:p w14:paraId="76CA585A" w14:textId="77777777" w:rsidR="00617ED9" w:rsidRDefault="00000000" w:rsidP="00DD4DA6">
      <w:pPr>
        <w:widowControl w:val="0"/>
        <w:pBdr>
          <w:top w:val="nil"/>
          <w:left w:val="nil"/>
          <w:bottom w:val="nil"/>
          <w:right w:val="nil"/>
          <w:between w:val="nil"/>
        </w:pBdr>
        <w:spacing w:before="1" w:after="120" w:line="276" w:lineRule="auto"/>
        <w:ind w:right="201"/>
        <w:rPr>
          <w:rFonts w:ascii="Arial" w:eastAsia="Arial" w:hAnsi="Arial" w:cs="Arial"/>
          <w:color w:val="000000"/>
          <w:sz w:val="20"/>
          <w:szCs w:val="20"/>
        </w:rPr>
      </w:pPr>
      <w:r>
        <w:rPr>
          <w:rFonts w:ascii="Arial" w:eastAsia="Arial" w:hAnsi="Arial" w:cs="Arial"/>
          <w:color w:val="000000"/>
          <w:sz w:val="20"/>
          <w:szCs w:val="20"/>
        </w:rPr>
        <w:t>Per la valutazione delle prove scritte e del colloquio d'esame il Consiglio di Classe, sulla base dei quadri di riferimento ministeriali, ha utilizzato le rubriche di valutazione allegate al presente documento (allegato B).</w:t>
      </w:r>
    </w:p>
    <w:p w14:paraId="4BAC63A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F784B0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4E3E07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5278F5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9B319C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6F1D0D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5E4F22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B2B01F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BF7FA6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34D79A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E403B9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13B778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1658E8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01976A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BE9EBE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80C449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9B0A48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8A5C8E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B1946A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3B8040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57F638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319E38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39547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96AC84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09140B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F6CF49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1F10B1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7436C5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09F15A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20F54C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1353D3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279A99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06CCEF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94BCFF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C75029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FF1B4AD" w14:textId="215CE13A" w:rsidR="008B4A9B" w:rsidRDefault="008B4A9B">
      <w:pPr>
        <w:rPr>
          <w:rFonts w:ascii="Arial" w:eastAsia="Arial" w:hAnsi="Arial" w:cs="Arial"/>
          <w:color w:val="000000"/>
          <w:sz w:val="20"/>
          <w:szCs w:val="20"/>
        </w:rPr>
      </w:pPr>
      <w:r>
        <w:rPr>
          <w:rFonts w:ascii="Arial" w:eastAsia="Arial" w:hAnsi="Arial" w:cs="Arial"/>
          <w:color w:val="000000"/>
          <w:sz w:val="20"/>
          <w:szCs w:val="20"/>
        </w:rPr>
        <w:br w:type="page"/>
      </w:r>
    </w:p>
    <w:p w14:paraId="46AD057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8D0DC44"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smallCaps/>
          <w:color w:val="000000"/>
          <w:sz w:val="20"/>
          <w:szCs w:val="20"/>
        </w:rPr>
      </w:pPr>
      <w:r>
        <w:rPr>
          <w:rFonts w:ascii="Arial" w:eastAsia="Arial" w:hAnsi="Arial" w:cs="Arial"/>
          <w:b/>
          <w:bCs/>
          <w:smallCaps/>
          <w:color w:val="000000"/>
          <w:sz w:val="20"/>
          <w:szCs w:val="20"/>
        </w:rPr>
        <w:t>1.8 SCHEDA INFORMATIVA ANALITICA DISCIPLINARE</w:t>
      </w:r>
    </w:p>
    <w:p w14:paraId="4F9ED9FE"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smallCaps/>
          <w:color w:val="000000"/>
          <w:sz w:val="20"/>
          <w:szCs w:val="20"/>
        </w:rPr>
      </w:pPr>
    </w:p>
    <w:p w14:paraId="1C1DD572" w14:textId="607B006E" w:rsidR="00617ED9" w:rsidRDefault="00000000" w:rsidP="00DD4DA6">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Docente:                             Disciplina:</w:t>
      </w:r>
      <w:r>
        <w:rPr>
          <w:rFonts w:ascii="Arial" w:eastAsia="Arial" w:hAnsi="Arial" w:cs="Arial"/>
          <w:smallCaps/>
          <w:color w:val="000000"/>
          <w:sz w:val="20"/>
          <w:szCs w:val="20"/>
        </w:rPr>
        <w:t xml:space="preserve">                                 O</w:t>
      </w:r>
      <w:r>
        <w:rPr>
          <w:rFonts w:ascii="Arial" w:eastAsia="Arial" w:hAnsi="Arial" w:cs="Arial"/>
          <w:color w:val="000000"/>
          <w:sz w:val="20"/>
          <w:szCs w:val="20"/>
        </w:rPr>
        <w:t>re previste:              Ore svolte:   (al 15/5).</w:t>
      </w:r>
    </w:p>
    <w:p w14:paraId="3F9226A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tbl>
      <w:tblPr>
        <w:tblStyle w:val="a9"/>
        <w:tblW w:w="9639" w:type="dxa"/>
        <w:tblInd w:w="137" w:type="dxa"/>
        <w:tblLayout w:type="fixed"/>
        <w:tblLook w:val="0000" w:firstRow="0" w:lastRow="0" w:firstColumn="0" w:lastColumn="0" w:noHBand="0" w:noVBand="0"/>
      </w:tblPr>
      <w:tblGrid>
        <w:gridCol w:w="2338"/>
        <w:gridCol w:w="7301"/>
      </w:tblGrid>
      <w:tr w:rsidR="00617ED9" w14:paraId="0638ED6B"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4E2470F" w14:textId="77777777" w:rsidR="00617ED9" w:rsidRPr="008B4A9B" w:rsidRDefault="00617ED9" w:rsidP="00DD4DA6">
            <w:pPr>
              <w:spacing w:line="240" w:lineRule="auto"/>
              <w:rPr>
                <w:rFonts w:ascii="Arial" w:eastAsia="Arial" w:hAnsi="Arial" w:cs="Arial"/>
              </w:rPr>
            </w:pPr>
          </w:p>
          <w:p w14:paraId="57CCFB97"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 xml:space="preserve">Competenze </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DDCB455" w14:textId="77777777" w:rsidR="00617ED9" w:rsidRDefault="00617ED9" w:rsidP="00DD4DA6">
            <w:pPr>
              <w:spacing w:line="240" w:lineRule="auto"/>
              <w:jc w:val="both"/>
              <w:rPr>
                <w:rFonts w:ascii="Arial" w:eastAsia="Arial" w:hAnsi="Arial" w:cs="Arial"/>
                <w:sz w:val="19"/>
                <w:szCs w:val="19"/>
              </w:rPr>
            </w:pPr>
          </w:p>
          <w:p w14:paraId="46FF10F9" w14:textId="77777777" w:rsidR="00617ED9" w:rsidRDefault="00617ED9" w:rsidP="00DD4DA6">
            <w:pPr>
              <w:spacing w:line="240" w:lineRule="auto"/>
              <w:jc w:val="both"/>
              <w:rPr>
                <w:rFonts w:ascii="Arial" w:eastAsia="Arial" w:hAnsi="Arial" w:cs="Arial"/>
                <w:sz w:val="19"/>
                <w:szCs w:val="19"/>
              </w:rPr>
            </w:pPr>
          </w:p>
          <w:p w14:paraId="423AF01B" w14:textId="77777777" w:rsidR="00617ED9" w:rsidRDefault="00617ED9" w:rsidP="00DD4DA6">
            <w:pPr>
              <w:spacing w:line="240" w:lineRule="auto"/>
              <w:jc w:val="both"/>
              <w:rPr>
                <w:rFonts w:ascii="Arial" w:eastAsia="Arial" w:hAnsi="Arial" w:cs="Arial"/>
                <w:sz w:val="19"/>
                <w:szCs w:val="19"/>
              </w:rPr>
            </w:pPr>
          </w:p>
          <w:p w14:paraId="6A1A18DE" w14:textId="77777777" w:rsidR="00617ED9" w:rsidRDefault="00617ED9" w:rsidP="00DD4DA6">
            <w:pPr>
              <w:spacing w:line="240" w:lineRule="auto"/>
              <w:jc w:val="both"/>
              <w:rPr>
                <w:rFonts w:ascii="Arial" w:eastAsia="Arial" w:hAnsi="Arial" w:cs="Arial"/>
                <w:sz w:val="19"/>
                <w:szCs w:val="19"/>
              </w:rPr>
            </w:pPr>
          </w:p>
        </w:tc>
      </w:tr>
      <w:tr w:rsidR="00617ED9" w14:paraId="57E61593"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0F8E382" w14:textId="77777777" w:rsidR="00617ED9" w:rsidRPr="008B4A9B" w:rsidRDefault="00617ED9" w:rsidP="00DD4DA6">
            <w:pPr>
              <w:spacing w:line="240" w:lineRule="auto"/>
              <w:rPr>
                <w:rFonts w:ascii="Arial" w:eastAsia="Arial" w:hAnsi="Arial" w:cs="Arial"/>
              </w:rPr>
            </w:pPr>
          </w:p>
          <w:p w14:paraId="773CD08F"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Tipi di verifica</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319F216" w14:textId="77777777" w:rsidR="00617ED9" w:rsidRDefault="00617ED9" w:rsidP="00DD4DA6">
            <w:pPr>
              <w:spacing w:line="240" w:lineRule="auto"/>
              <w:jc w:val="both"/>
              <w:rPr>
                <w:rFonts w:ascii="Arial" w:eastAsia="Arial" w:hAnsi="Arial" w:cs="Arial"/>
                <w:sz w:val="19"/>
                <w:szCs w:val="19"/>
              </w:rPr>
            </w:pPr>
          </w:p>
          <w:p w14:paraId="456924D0" w14:textId="77777777" w:rsidR="00617ED9" w:rsidRDefault="00617ED9" w:rsidP="00DD4DA6">
            <w:pPr>
              <w:spacing w:line="240" w:lineRule="auto"/>
              <w:jc w:val="both"/>
              <w:rPr>
                <w:rFonts w:ascii="Arial" w:eastAsia="Arial" w:hAnsi="Arial" w:cs="Arial"/>
                <w:sz w:val="19"/>
                <w:szCs w:val="19"/>
              </w:rPr>
            </w:pPr>
          </w:p>
          <w:p w14:paraId="6DB60BE9" w14:textId="77777777" w:rsidR="00617ED9" w:rsidRDefault="00617ED9" w:rsidP="00DD4DA6">
            <w:pPr>
              <w:spacing w:line="240" w:lineRule="auto"/>
              <w:jc w:val="both"/>
              <w:rPr>
                <w:rFonts w:ascii="Arial" w:eastAsia="Arial" w:hAnsi="Arial" w:cs="Arial"/>
                <w:sz w:val="19"/>
                <w:szCs w:val="19"/>
              </w:rPr>
            </w:pPr>
          </w:p>
          <w:p w14:paraId="7BF3ED5D" w14:textId="77777777" w:rsidR="00617ED9" w:rsidRDefault="00617ED9" w:rsidP="00DD4DA6">
            <w:pPr>
              <w:spacing w:line="240" w:lineRule="auto"/>
              <w:jc w:val="both"/>
              <w:rPr>
                <w:rFonts w:ascii="Arial" w:eastAsia="Arial" w:hAnsi="Arial" w:cs="Arial"/>
                <w:sz w:val="19"/>
                <w:szCs w:val="19"/>
              </w:rPr>
            </w:pPr>
          </w:p>
        </w:tc>
      </w:tr>
      <w:tr w:rsidR="00617ED9" w14:paraId="4D733865"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0D68DEE" w14:textId="77777777" w:rsidR="00617ED9" w:rsidRPr="008B4A9B" w:rsidRDefault="00617ED9" w:rsidP="00DD4DA6">
            <w:pPr>
              <w:spacing w:line="240" w:lineRule="auto"/>
              <w:rPr>
                <w:rFonts w:ascii="Arial" w:eastAsia="Arial" w:hAnsi="Arial" w:cs="Arial"/>
              </w:rPr>
            </w:pPr>
          </w:p>
          <w:p w14:paraId="320FC206"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Strumenti</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1931C80" w14:textId="77777777" w:rsidR="00617ED9" w:rsidRDefault="00617ED9" w:rsidP="00DD4DA6">
            <w:pPr>
              <w:spacing w:line="240" w:lineRule="auto"/>
              <w:jc w:val="both"/>
              <w:rPr>
                <w:rFonts w:ascii="Arial" w:eastAsia="Arial" w:hAnsi="Arial" w:cs="Arial"/>
                <w:sz w:val="19"/>
                <w:szCs w:val="19"/>
              </w:rPr>
            </w:pPr>
          </w:p>
          <w:p w14:paraId="23B91672" w14:textId="77777777" w:rsidR="00617ED9" w:rsidRDefault="00617ED9" w:rsidP="00DD4DA6">
            <w:pPr>
              <w:spacing w:line="240" w:lineRule="auto"/>
              <w:jc w:val="both"/>
              <w:rPr>
                <w:rFonts w:ascii="Arial" w:eastAsia="Arial" w:hAnsi="Arial" w:cs="Arial"/>
                <w:sz w:val="19"/>
                <w:szCs w:val="19"/>
              </w:rPr>
            </w:pPr>
          </w:p>
          <w:p w14:paraId="0E9ED2E2" w14:textId="77777777" w:rsidR="00617ED9" w:rsidRDefault="00617ED9" w:rsidP="00DD4DA6">
            <w:pPr>
              <w:spacing w:line="240" w:lineRule="auto"/>
              <w:jc w:val="both"/>
              <w:rPr>
                <w:rFonts w:ascii="Arial" w:eastAsia="Arial" w:hAnsi="Arial" w:cs="Arial"/>
                <w:sz w:val="19"/>
                <w:szCs w:val="19"/>
              </w:rPr>
            </w:pPr>
          </w:p>
          <w:p w14:paraId="7E0CD5CE" w14:textId="77777777" w:rsidR="00617ED9" w:rsidRDefault="00617ED9" w:rsidP="00DD4DA6">
            <w:pPr>
              <w:spacing w:line="240" w:lineRule="auto"/>
              <w:jc w:val="both"/>
              <w:rPr>
                <w:rFonts w:ascii="Arial" w:eastAsia="Arial" w:hAnsi="Arial" w:cs="Arial"/>
                <w:sz w:val="19"/>
                <w:szCs w:val="19"/>
              </w:rPr>
            </w:pPr>
          </w:p>
        </w:tc>
      </w:tr>
      <w:tr w:rsidR="00617ED9" w14:paraId="76FD5E39"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8475E92" w14:textId="77777777" w:rsidR="00617ED9" w:rsidRPr="008B4A9B" w:rsidRDefault="00617ED9" w:rsidP="00DD4DA6">
            <w:pPr>
              <w:spacing w:line="240" w:lineRule="auto"/>
              <w:rPr>
                <w:rFonts w:ascii="Arial" w:eastAsia="Arial" w:hAnsi="Arial" w:cs="Arial"/>
              </w:rPr>
            </w:pPr>
          </w:p>
          <w:p w14:paraId="4503E5C0"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Metodologia specifica di lavoro</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191C101" w14:textId="77777777" w:rsidR="00617ED9" w:rsidRDefault="00617ED9" w:rsidP="00DD4DA6">
            <w:pPr>
              <w:spacing w:line="240" w:lineRule="auto"/>
              <w:rPr>
                <w:rFonts w:ascii="Arial" w:eastAsia="Arial" w:hAnsi="Arial" w:cs="Arial"/>
                <w:sz w:val="19"/>
                <w:szCs w:val="19"/>
              </w:rPr>
            </w:pPr>
          </w:p>
          <w:p w14:paraId="0FA61D6E" w14:textId="77777777" w:rsidR="00617ED9" w:rsidRDefault="00617ED9" w:rsidP="00DD4DA6">
            <w:pPr>
              <w:spacing w:line="240" w:lineRule="auto"/>
              <w:rPr>
                <w:rFonts w:ascii="Arial" w:eastAsia="Arial" w:hAnsi="Arial" w:cs="Arial"/>
                <w:sz w:val="19"/>
                <w:szCs w:val="19"/>
              </w:rPr>
            </w:pPr>
          </w:p>
          <w:p w14:paraId="72C3C52C" w14:textId="77777777" w:rsidR="00617ED9" w:rsidRDefault="00617ED9" w:rsidP="00DD4DA6">
            <w:pPr>
              <w:spacing w:line="240" w:lineRule="auto"/>
              <w:rPr>
                <w:rFonts w:ascii="Arial" w:eastAsia="Arial" w:hAnsi="Arial" w:cs="Arial"/>
                <w:sz w:val="19"/>
                <w:szCs w:val="19"/>
              </w:rPr>
            </w:pPr>
          </w:p>
          <w:p w14:paraId="5B701C5F" w14:textId="77777777" w:rsidR="00617ED9" w:rsidRDefault="00617ED9" w:rsidP="00DD4DA6">
            <w:pPr>
              <w:spacing w:line="240" w:lineRule="auto"/>
              <w:rPr>
                <w:rFonts w:ascii="Arial" w:eastAsia="Arial" w:hAnsi="Arial" w:cs="Arial"/>
                <w:sz w:val="19"/>
                <w:szCs w:val="19"/>
              </w:rPr>
            </w:pPr>
          </w:p>
        </w:tc>
      </w:tr>
      <w:tr w:rsidR="00617ED9" w14:paraId="0565095E"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1149841" w14:textId="77777777" w:rsidR="00617ED9" w:rsidRPr="008B4A9B" w:rsidRDefault="00617ED9" w:rsidP="00DD4DA6">
            <w:pPr>
              <w:spacing w:line="240" w:lineRule="auto"/>
              <w:rPr>
                <w:rFonts w:ascii="Arial" w:eastAsia="Arial" w:hAnsi="Arial" w:cs="Arial"/>
              </w:rPr>
            </w:pPr>
          </w:p>
          <w:p w14:paraId="3E21F704"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Criteri di valutazione</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80E229B" w14:textId="77777777" w:rsidR="00617ED9" w:rsidRDefault="00617ED9" w:rsidP="00DD4DA6">
            <w:pPr>
              <w:spacing w:line="240" w:lineRule="auto"/>
              <w:jc w:val="both"/>
              <w:rPr>
                <w:rFonts w:ascii="Arial" w:eastAsia="Arial" w:hAnsi="Arial" w:cs="Arial"/>
                <w:sz w:val="19"/>
                <w:szCs w:val="19"/>
              </w:rPr>
            </w:pPr>
          </w:p>
          <w:p w14:paraId="11525919" w14:textId="77777777" w:rsidR="00617ED9" w:rsidRDefault="00617ED9" w:rsidP="00DD4DA6">
            <w:pPr>
              <w:spacing w:line="240" w:lineRule="auto"/>
              <w:jc w:val="both"/>
              <w:rPr>
                <w:rFonts w:ascii="Arial" w:eastAsia="Arial" w:hAnsi="Arial" w:cs="Arial"/>
                <w:sz w:val="19"/>
                <w:szCs w:val="19"/>
              </w:rPr>
            </w:pPr>
          </w:p>
          <w:p w14:paraId="1F30BDD2" w14:textId="77777777" w:rsidR="00617ED9" w:rsidRDefault="00617ED9" w:rsidP="00DD4DA6">
            <w:pPr>
              <w:spacing w:line="240" w:lineRule="auto"/>
              <w:jc w:val="both"/>
              <w:rPr>
                <w:rFonts w:ascii="Arial" w:eastAsia="Arial" w:hAnsi="Arial" w:cs="Arial"/>
                <w:sz w:val="19"/>
                <w:szCs w:val="19"/>
              </w:rPr>
            </w:pPr>
          </w:p>
          <w:p w14:paraId="2BEEDB6F" w14:textId="77777777" w:rsidR="00617ED9" w:rsidRDefault="00617ED9" w:rsidP="00DD4DA6">
            <w:pPr>
              <w:spacing w:line="240" w:lineRule="auto"/>
              <w:jc w:val="both"/>
              <w:rPr>
                <w:rFonts w:ascii="Arial" w:eastAsia="Arial" w:hAnsi="Arial" w:cs="Arial"/>
                <w:sz w:val="19"/>
                <w:szCs w:val="19"/>
              </w:rPr>
            </w:pPr>
          </w:p>
        </w:tc>
      </w:tr>
      <w:tr w:rsidR="00617ED9" w14:paraId="1F738279" w14:textId="77777777" w:rsidTr="008B4A9B">
        <w:trPr>
          <w:trHeight w:val="63"/>
        </w:trPr>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0251F09" w14:textId="77777777" w:rsidR="00617ED9" w:rsidRPr="008B4A9B" w:rsidRDefault="00617ED9" w:rsidP="00DD4DA6">
            <w:pPr>
              <w:spacing w:line="240" w:lineRule="auto"/>
              <w:rPr>
                <w:rFonts w:ascii="Arial" w:eastAsia="Arial" w:hAnsi="Arial" w:cs="Arial"/>
              </w:rPr>
            </w:pPr>
          </w:p>
          <w:p w14:paraId="7B246579"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Argomenti/contenuti (SINTETICI)</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E55BE8E" w14:textId="77777777" w:rsidR="00617ED9" w:rsidRDefault="00617ED9" w:rsidP="00DD4DA6">
            <w:pPr>
              <w:spacing w:line="240" w:lineRule="auto"/>
              <w:jc w:val="both"/>
              <w:rPr>
                <w:rFonts w:ascii="Arial" w:eastAsia="Arial" w:hAnsi="Arial" w:cs="Arial"/>
                <w:sz w:val="19"/>
                <w:szCs w:val="19"/>
              </w:rPr>
            </w:pPr>
          </w:p>
          <w:p w14:paraId="7A7C2121" w14:textId="77777777" w:rsidR="00617ED9" w:rsidRDefault="00617ED9" w:rsidP="00DD4DA6">
            <w:pPr>
              <w:spacing w:line="240" w:lineRule="auto"/>
              <w:jc w:val="both"/>
              <w:rPr>
                <w:rFonts w:ascii="Arial" w:eastAsia="Arial" w:hAnsi="Arial" w:cs="Arial"/>
                <w:sz w:val="19"/>
                <w:szCs w:val="19"/>
              </w:rPr>
            </w:pPr>
          </w:p>
          <w:p w14:paraId="070FDD23" w14:textId="77777777" w:rsidR="00617ED9" w:rsidRDefault="00617ED9" w:rsidP="00DD4DA6">
            <w:pPr>
              <w:spacing w:line="240" w:lineRule="auto"/>
              <w:jc w:val="both"/>
              <w:rPr>
                <w:rFonts w:ascii="Arial" w:eastAsia="Arial" w:hAnsi="Arial" w:cs="Arial"/>
                <w:sz w:val="19"/>
                <w:szCs w:val="19"/>
              </w:rPr>
            </w:pPr>
          </w:p>
          <w:p w14:paraId="06A33BCB" w14:textId="77777777" w:rsidR="00617ED9" w:rsidRDefault="00617ED9" w:rsidP="00DD4DA6">
            <w:pPr>
              <w:spacing w:line="240" w:lineRule="auto"/>
              <w:jc w:val="both"/>
              <w:rPr>
                <w:rFonts w:ascii="Arial" w:eastAsia="Arial" w:hAnsi="Arial" w:cs="Arial"/>
                <w:sz w:val="19"/>
                <w:szCs w:val="19"/>
              </w:rPr>
            </w:pPr>
          </w:p>
          <w:p w14:paraId="3F399770" w14:textId="77777777" w:rsidR="00617ED9" w:rsidRDefault="00617ED9" w:rsidP="00DD4DA6">
            <w:pPr>
              <w:spacing w:line="240" w:lineRule="auto"/>
              <w:jc w:val="both"/>
              <w:rPr>
                <w:rFonts w:ascii="Arial" w:eastAsia="Arial" w:hAnsi="Arial" w:cs="Arial"/>
                <w:sz w:val="19"/>
                <w:szCs w:val="19"/>
              </w:rPr>
            </w:pPr>
          </w:p>
        </w:tc>
      </w:tr>
    </w:tbl>
    <w:p w14:paraId="2D612D2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40F13A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171D49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6F6A14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E958ED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A9484A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EB0B76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C78DCF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3C27EF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78DDE9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8A203E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A7B963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D69D5DE" w14:textId="2976A41B"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Docente: </w:t>
      </w:r>
      <w:r>
        <w:rPr>
          <w:rFonts w:ascii="Arial" w:eastAsia="Arial" w:hAnsi="Arial" w:cs="Arial"/>
          <w:b/>
          <w:bCs/>
          <w:color w:val="000000"/>
          <w:sz w:val="20"/>
          <w:szCs w:val="20"/>
        </w:rPr>
        <w:t xml:space="preserve">CDC </w:t>
      </w:r>
      <w:r>
        <w:rPr>
          <w:rFonts w:ascii="Arial" w:eastAsia="Arial" w:hAnsi="Arial" w:cs="Arial"/>
          <w:color w:val="000000"/>
          <w:sz w:val="20"/>
          <w:szCs w:val="20"/>
        </w:rPr>
        <w:t xml:space="preserve">Disciplina: </w:t>
      </w:r>
      <w:r>
        <w:rPr>
          <w:rFonts w:ascii="Arial" w:eastAsia="Arial" w:hAnsi="Arial" w:cs="Arial"/>
          <w:b/>
          <w:bCs/>
          <w:color w:val="000000"/>
          <w:sz w:val="20"/>
          <w:szCs w:val="20"/>
        </w:rPr>
        <w:t>INSEGNAMENTO TRASVERSALE DELL’EDUCAZIONE CIVICA</w:t>
      </w:r>
      <w:r>
        <w:rPr>
          <w:rFonts w:ascii="Arial" w:eastAsia="Arial" w:hAnsi="Arial" w:cs="Arial"/>
          <w:b/>
          <w:bCs/>
          <w:color w:val="000000"/>
        </w:rPr>
        <w:t xml:space="preserve"> </w:t>
      </w:r>
      <w:r>
        <w:rPr>
          <w:rFonts w:ascii="Arial" w:eastAsia="Arial" w:hAnsi="Arial" w:cs="Arial"/>
          <w:color w:val="000000"/>
        </w:rPr>
        <w:t>O</w:t>
      </w:r>
      <w:r>
        <w:rPr>
          <w:rFonts w:ascii="Arial" w:eastAsia="Arial" w:hAnsi="Arial" w:cs="Arial"/>
          <w:color w:val="000000"/>
          <w:sz w:val="20"/>
          <w:szCs w:val="20"/>
        </w:rPr>
        <w:t xml:space="preserve">re previste: 33  </w:t>
      </w:r>
    </w:p>
    <w:p w14:paraId="003E64D1" w14:textId="7370B0E1" w:rsidR="00617ED9" w:rsidRDefault="00000000" w:rsidP="00DD4DA6">
      <w:pPr>
        <w:rPr>
          <w:rFonts w:ascii="Arial" w:eastAsia="Arial" w:hAnsi="Arial" w:cs="Arial"/>
          <w:sz w:val="20"/>
          <w:szCs w:val="20"/>
        </w:rPr>
      </w:pPr>
      <w:r>
        <w:rPr>
          <w:sz w:val="20"/>
          <w:szCs w:val="20"/>
        </w:rPr>
        <w:t xml:space="preserve">                                                                                                                                                                         </w:t>
      </w:r>
      <w:r>
        <w:rPr>
          <w:rFonts w:ascii="Arial" w:eastAsia="Arial" w:hAnsi="Arial" w:cs="Arial"/>
          <w:sz w:val="20"/>
          <w:szCs w:val="20"/>
        </w:rPr>
        <w:t>Ore svolte:___(al 15/5).</w:t>
      </w:r>
    </w:p>
    <w:tbl>
      <w:tblPr>
        <w:tblStyle w:val="aa"/>
        <w:tblW w:w="9498" w:type="dxa"/>
        <w:tblInd w:w="-5" w:type="dxa"/>
        <w:tblLayout w:type="fixed"/>
        <w:tblLook w:val="0400" w:firstRow="0" w:lastRow="0" w:firstColumn="0" w:lastColumn="0" w:noHBand="0" w:noVBand="1"/>
      </w:tblPr>
      <w:tblGrid>
        <w:gridCol w:w="2376"/>
        <w:gridCol w:w="7122"/>
      </w:tblGrid>
      <w:tr w:rsidR="00617ED9" w14:paraId="46D16C23" w14:textId="77777777" w:rsidTr="008B4A9B">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4AE5E1E"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605DADF1"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04E6E752"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2944F66E"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55AE91EE"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Competenze</w:t>
            </w:r>
          </w:p>
          <w:p w14:paraId="25214B9A"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95E1B41" w14:textId="77777777" w:rsidR="00617ED9" w:rsidRDefault="00617ED9" w:rsidP="00DD4DA6">
            <w:pPr>
              <w:spacing w:after="0" w:line="240" w:lineRule="auto"/>
              <w:jc w:val="both"/>
              <w:rPr>
                <w:rFonts w:ascii="Arial" w:eastAsia="Arial" w:hAnsi="Arial" w:cs="Arial"/>
                <w:sz w:val="12"/>
                <w:szCs w:val="12"/>
              </w:rPr>
            </w:pPr>
          </w:p>
          <w:p w14:paraId="7A484AF3"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sz w:val="19"/>
                <w:szCs w:val="19"/>
              </w:rPr>
              <w:t>Gli obiettivi di apprendimento ministeriali, presenti nel nostro curricolo d’Istituto e predisposti in base alla Legge n. 92/2019, aggiornati secondo le Linee guida ministeriali pubblicate con D.M. n. 183 il 7 settembre 2024 che hanno sostituiscono le precedenti emanate con D.M. n. 35 il 22 giugno 2020, sono diversificati per grado, inquadrati in </w:t>
            </w:r>
            <w:r>
              <w:rPr>
                <w:rFonts w:ascii="Arial" w:eastAsia="Arial" w:hAnsi="Arial" w:cs="Arial"/>
                <w:b/>
                <w:bCs/>
                <w:sz w:val="19"/>
                <w:szCs w:val="19"/>
              </w:rPr>
              <w:t>tre nuclei tematici</w:t>
            </w:r>
            <w:r>
              <w:rPr>
                <w:rFonts w:ascii="Arial" w:eastAsia="Arial" w:hAnsi="Arial" w:cs="Arial"/>
                <w:sz w:val="19"/>
                <w:szCs w:val="19"/>
              </w:rPr>
              <w:t> da sviluppare in classe attraverso </w:t>
            </w:r>
            <w:r>
              <w:rPr>
                <w:rFonts w:ascii="Arial" w:eastAsia="Arial" w:hAnsi="Arial" w:cs="Arial"/>
                <w:b/>
                <w:bCs/>
                <w:sz w:val="19"/>
                <w:szCs w:val="19"/>
              </w:rPr>
              <w:t xml:space="preserve">attività e percorsi educativi </w:t>
            </w:r>
            <w:r>
              <w:rPr>
                <w:rFonts w:ascii="Arial" w:eastAsia="Arial" w:hAnsi="Arial" w:cs="Arial"/>
                <w:sz w:val="19"/>
                <w:szCs w:val="19"/>
              </w:rPr>
              <w:t>sono:</w:t>
            </w:r>
          </w:p>
          <w:p w14:paraId="42705146"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b/>
                <w:bCs/>
                <w:sz w:val="19"/>
                <w:szCs w:val="19"/>
              </w:rPr>
              <w:t>COSTITUZIONE</w:t>
            </w:r>
          </w:p>
          <w:p w14:paraId="69EAD427" w14:textId="77777777" w:rsidR="00617ED9" w:rsidRDefault="00000000" w:rsidP="00DD4DA6">
            <w:pPr>
              <w:spacing w:after="0" w:line="240" w:lineRule="auto"/>
              <w:jc w:val="both"/>
              <w:rPr>
                <w:rFonts w:ascii="Arial" w:eastAsia="Arial" w:hAnsi="Arial" w:cs="Arial"/>
                <w:sz w:val="19"/>
                <w:szCs w:val="19"/>
              </w:rPr>
            </w:pPr>
            <w:r>
              <w:rPr>
                <w:rFonts w:ascii="Arial" w:eastAsia="Arial" w:hAnsi="Arial" w:cs="Arial"/>
                <w:sz w:val="19"/>
                <w:szCs w:val="19"/>
              </w:rPr>
              <w:t>L’obiettivo è lo sviluppo più consapevole e trasversale tra le nuove generazioni dei </w:t>
            </w:r>
            <w:r>
              <w:rPr>
                <w:rFonts w:ascii="Arial" w:eastAsia="Arial" w:hAnsi="Arial" w:cs="Arial"/>
                <w:b/>
                <w:bCs/>
                <w:sz w:val="19"/>
                <w:szCs w:val="19"/>
              </w:rPr>
              <w:t>valori costituzionali</w:t>
            </w:r>
            <w:r>
              <w:rPr>
                <w:rFonts w:ascii="Arial" w:eastAsia="Arial" w:hAnsi="Arial" w:cs="Arial"/>
                <w:sz w:val="19"/>
                <w:szCs w:val="19"/>
              </w:rPr>
              <w:t> su cui si basa il patto sociale del nostro Paese: a partire dalla conoscenza dell’ordinamento e delle funzioni dello Stato, delle Regioni, degli Enti territoriali e delle Organizzazioni internazionali e sovranazionali, questo nucleo tematico mira a potenziare:</w:t>
            </w:r>
          </w:p>
          <w:p w14:paraId="70D9C152" w14:textId="77777777" w:rsidR="00617ED9" w:rsidRDefault="00000000" w:rsidP="00DD4DA6">
            <w:pPr>
              <w:numPr>
                <w:ilvl w:val="0"/>
                <w:numId w:val="23"/>
              </w:numPr>
              <w:tabs>
                <w:tab w:val="left" w:pos="348"/>
              </w:tabs>
              <w:spacing w:after="0" w:line="240" w:lineRule="auto"/>
              <w:ind w:left="65" w:firstLine="65"/>
              <w:jc w:val="both"/>
              <w:rPr>
                <w:rFonts w:ascii="Arial" w:eastAsia="Arial" w:hAnsi="Arial" w:cs="Arial"/>
                <w:sz w:val="19"/>
                <w:szCs w:val="19"/>
              </w:rPr>
            </w:pPr>
            <w:r>
              <w:rPr>
                <w:rFonts w:ascii="Arial" w:eastAsia="Arial" w:hAnsi="Arial" w:cs="Arial"/>
                <w:sz w:val="19"/>
                <w:szCs w:val="19"/>
              </w:rPr>
              <w:t>l’</w:t>
            </w:r>
            <w:r>
              <w:rPr>
                <w:rFonts w:ascii="Arial" w:eastAsia="Arial" w:hAnsi="Arial" w:cs="Arial"/>
                <w:b/>
                <w:bCs/>
                <w:sz w:val="19"/>
                <w:szCs w:val="19"/>
              </w:rPr>
              <w:t>Educazione alla legalità</w:t>
            </w:r>
            <w:r>
              <w:rPr>
                <w:rFonts w:ascii="Arial" w:eastAsia="Arial" w:hAnsi="Arial" w:cs="Arial"/>
                <w:sz w:val="19"/>
                <w:szCs w:val="19"/>
              </w:rPr>
              <w:t>, quindi lo studio delle leggi come strumenti giuridici, contro ogni forma di discriminazione e bullismo;</w:t>
            </w:r>
          </w:p>
          <w:p w14:paraId="6CDA48DE" w14:textId="77777777" w:rsidR="00617ED9" w:rsidRDefault="00000000" w:rsidP="00DD4DA6">
            <w:pPr>
              <w:numPr>
                <w:ilvl w:val="0"/>
                <w:numId w:val="23"/>
              </w:numPr>
              <w:tabs>
                <w:tab w:val="left" w:pos="348"/>
              </w:tabs>
              <w:spacing w:after="0" w:line="240" w:lineRule="auto"/>
              <w:ind w:left="65" w:firstLine="65"/>
              <w:jc w:val="both"/>
              <w:rPr>
                <w:rFonts w:ascii="Arial" w:eastAsia="Arial" w:hAnsi="Arial" w:cs="Arial"/>
                <w:sz w:val="19"/>
                <w:szCs w:val="19"/>
              </w:rPr>
            </w:pPr>
            <w:r>
              <w:rPr>
                <w:rFonts w:ascii="Arial" w:eastAsia="Arial" w:hAnsi="Arial" w:cs="Arial"/>
                <w:sz w:val="19"/>
                <w:szCs w:val="19"/>
              </w:rPr>
              <w:t>l’</w:t>
            </w:r>
            <w:r>
              <w:rPr>
                <w:rFonts w:ascii="Arial" w:eastAsia="Arial" w:hAnsi="Arial" w:cs="Arial"/>
                <w:b/>
                <w:bCs/>
                <w:sz w:val="19"/>
                <w:szCs w:val="19"/>
              </w:rPr>
              <w:t>Educazione stradale</w:t>
            </w:r>
            <w:r>
              <w:rPr>
                <w:rFonts w:ascii="Arial" w:eastAsia="Arial" w:hAnsi="Arial" w:cs="Arial"/>
                <w:sz w:val="19"/>
                <w:szCs w:val="19"/>
              </w:rPr>
              <w:t>, intesa anche come sicurezza stradale;</w:t>
            </w:r>
          </w:p>
          <w:p w14:paraId="0D2A6403" w14:textId="77777777" w:rsidR="00617ED9" w:rsidRDefault="00000000" w:rsidP="00DD4DA6">
            <w:pPr>
              <w:numPr>
                <w:ilvl w:val="0"/>
                <w:numId w:val="23"/>
              </w:numPr>
              <w:tabs>
                <w:tab w:val="left" w:pos="348"/>
              </w:tabs>
              <w:spacing w:after="0" w:line="240" w:lineRule="auto"/>
              <w:ind w:left="65" w:firstLine="65"/>
              <w:jc w:val="both"/>
              <w:rPr>
                <w:rFonts w:ascii="Arial" w:eastAsia="Arial" w:hAnsi="Arial" w:cs="Arial"/>
                <w:sz w:val="19"/>
                <w:szCs w:val="19"/>
              </w:rPr>
            </w:pPr>
            <w:r>
              <w:rPr>
                <w:rFonts w:ascii="Arial" w:eastAsia="Arial" w:hAnsi="Arial" w:cs="Arial"/>
                <w:b/>
                <w:bCs/>
                <w:sz w:val="19"/>
                <w:szCs w:val="19"/>
              </w:rPr>
              <w:t>l’Educazione ai diritti e doveri</w:t>
            </w:r>
            <w:r>
              <w:rPr>
                <w:rFonts w:ascii="Arial" w:eastAsia="Arial" w:hAnsi="Arial" w:cs="Arial"/>
                <w:sz w:val="19"/>
                <w:szCs w:val="19"/>
              </w:rPr>
              <w:t>, intesi anche come doveri civici, su cui si basa la partecipazione attiva alla comunità nazionale ed europea.</w:t>
            </w:r>
          </w:p>
          <w:p w14:paraId="2E4B8834" w14:textId="77777777" w:rsidR="00617ED9" w:rsidRDefault="00617ED9" w:rsidP="00DD4DA6">
            <w:pPr>
              <w:spacing w:after="0" w:line="240" w:lineRule="auto"/>
              <w:jc w:val="both"/>
              <w:rPr>
                <w:rFonts w:ascii="Arial" w:eastAsia="Arial" w:hAnsi="Arial" w:cs="Arial"/>
                <w:sz w:val="12"/>
                <w:szCs w:val="12"/>
              </w:rPr>
            </w:pPr>
          </w:p>
          <w:p w14:paraId="22B506D0"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b/>
                <w:bCs/>
                <w:sz w:val="19"/>
                <w:szCs w:val="19"/>
              </w:rPr>
              <w:t>SVILUPPO ECONOMICO E SOSTENIBILITÀ</w:t>
            </w:r>
          </w:p>
          <w:p w14:paraId="15D31DD3" w14:textId="77777777" w:rsidR="00617ED9" w:rsidRDefault="00000000" w:rsidP="00DD4DA6">
            <w:pPr>
              <w:spacing w:after="0" w:line="240" w:lineRule="auto"/>
              <w:jc w:val="both"/>
              <w:rPr>
                <w:rFonts w:ascii="Arial" w:eastAsia="Arial" w:hAnsi="Arial" w:cs="Arial"/>
                <w:sz w:val="19"/>
                <w:szCs w:val="19"/>
              </w:rPr>
            </w:pPr>
            <w:r>
              <w:rPr>
                <w:rFonts w:ascii="Arial" w:eastAsia="Arial" w:hAnsi="Arial" w:cs="Arial"/>
                <w:sz w:val="19"/>
                <w:szCs w:val="19"/>
              </w:rPr>
              <w:t>Il secondo nucleo promuove l’insegnamento dei concetti di sviluppo e crescita secondo il principio di </w:t>
            </w:r>
            <w:r>
              <w:rPr>
                <w:rFonts w:ascii="Arial" w:eastAsia="Arial" w:hAnsi="Arial" w:cs="Arial"/>
                <w:b/>
                <w:bCs/>
                <w:sz w:val="19"/>
                <w:szCs w:val="19"/>
              </w:rPr>
              <w:t>valorizzazione del lavoro</w:t>
            </w:r>
            <w:r>
              <w:rPr>
                <w:rFonts w:ascii="Arial" w:eastAsia="Arial" w:hAnsi="Arial" w:cs="Arial"/>
                <w:sz w:val="19"/>
                <w:szCs w:val="19"/>
              </w:rPr>
              <w:t>, in termini di consapevolezza e autoimprenditorialità in linea con la </w:t>
            </w:r>
            <w:r>
              <w:rPr>
                <w:rFonts w:ascii="Arial" w:eastAsia="Arial" w:hAnsi="Arial" w:cs="Arial"/>
                <w:b/>
                <w:bCs/>
                <w:sz w:val="19"/>
                <w:szCs w:val="19"/>
              </w:rPr>
              <w:t>tutela dell’ambiente</w:t>
            </w:r>
            <w:r>
              <w:rPr>
                <w:rFonts w:ascii="Arial" w:eastAsia="Arial" w:hAnsi="Arial" w:cs="Arial"/>
                <w:sz w:val="19"/>
                <w:szCs w:val="19"/>
              </w:rPr>
              <w:t>, della </w:t>
            </w:r>
            <w:r>
              <w:rPr>
                <w:rFonts w:ascii="Arial" w:eastAsia="Arial" w:hAnsi="Arial" w:cs="Arial"/>
                <w:b/>
                <w:bCs/>
                <w:sz w:val="19"/>
                <w:szCs w:val="19"/>
              </w:rPr>
              <w:t>salute personale</w:t>
            </w:r>
            <w:r>
              <w:rPr>
                <w:rFonts w:ascii="Arial" w:eastAsia="Arial" w:hAnsi="Arial" w:cs="Arial"/>
                <w:sz w:val="19"/>
                <w:szCs w:val="19"/>
              </w:rPr>
              <w:t> e del </w:t>
            </w:r>
            <w:r>
              <w:rPr>
                <w:rFonts w:ascii="Arial" w:eastAsia="Arial" w:hAnsi="Arial" w:cs="Arial"/>
                <w:b/>
                <w:bCs/>
                <w:sz w:val="19"/>
                <w:szCs w:val="19"/>
              </w:rPr>
              <w:t>benessere collettivo</w:t>
            </w:r>
            <w:r>
              <w:rPr>
                <w:rFonts w:ascii="Arial" w:eastAsia="Arial" w:hAnsi="Arial" w:cs="Arial"/>
                <w:sz w:val="19"/>
                <w:szCs w:val="19"/>
              </w:rPr>
              <w:t>.</w:t>
            </w:r>
            <w:r>
              <w:rPr>
                <w:rFonts w:ascii="Arial" w:eastAsia="Arial" w:hAnsi="Arial" w:cs="Arial"/>
                <w:sz w:val="19"/>
                <w:szCs w:val="19"/>
              </w:rPr>
              <w:br/>
              <w:t>Nello specifico, questo ambito inquadra i temi di </w:t>
            </w:r>
            <w:r>
              <w:rPr>
                <w:rFonts w:ascii="Arial" w:eastAsia="Arial" w:hAnsi="Arial" w:cs="Arial"/>
                <w:b/>
                <w:bCs/>
                <w:sz w:val="19"/>
                <w:szCs w:val="19"/>
              </w:rPr>
              <w:t>cultura di impresa</w:t>
            </w:r>
            <w:r>
              <w:rPr>
                <w:rFonts w:ascii="Arial" w:eastAsia="Arial" w:hAnsi="Arial" w:cs="Arial"/>
                <w:sz w:val="19"/>
                <w:szCs w:val="19"/>
              </w:rPr>
              <w:t> all’interno della prospettiva di </w:t>
            </w:r>
            <w:r>
              <w:rPr>
                <w:rFonts w:ascii="Arial" w:eastAsia="Arial" w:hAnsi="Arial" w:cs="Arial"/>
                <w:b/>
                <w:bCs/>
                <w:sz w:val="19"/>
                <w:szCs w:val="19"/>
              </w:rPr>
              <w:t>educazione al rispetto</w:t>
            </w:r>
            <w:r>
              <w:rPr>
                <w:rFonts w:ascii="Arial" w:eastAsia="Arial" w:hAnsi="Arial" w:cs="Arial"/>
                <w:sz w:val="19"/>
                <w:szCs w:val="19"/>
              </w:rPr>
              <w:t> e di </w:t>
            </w:r>
            <w:r>
              <w:rPr>
                <w:rFonts w:ascii="Arial" w:eastAsia="Arial" w:hAnsi="Arial" w:cs="Arial"/>
                <w:b/>
                <w:bCs/>
                <w:sz w:val="19"/>
                <w:szCs w:val="19"/>
              </w:rPr>
              <w:t>educazione ambientale</w:t>
            </w:r>
            <w:r>
              <w:rPr>
                <w:rFonts w:ascii="Arial" w:eastAsia="Arial" w:hAnsi="Arial" w:cs="Arial"/>
                <w:sz w:val="19"/>
                <w:szCs w:val="19"/>
              </w:rPr>
              <w:t>, rafforzando percorsi educativi di:  </w:t>
            </w:r>
          </w:p>
          <w:p w14:paraId="5F2BED56" w14:textId="77777777" w:rsidR="00617ED9" w:rsidRDefault="00000000" w:rsidP="00DD4DA6">
            <w:pPr>
              <w:numPr>
                <w:ilvl w:val="0"/>
                <w:numId w:val="22"/>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educazione alla salute e alla protezione della biodiversità</w:t>
            </w:r>
            <w:r>
              <w:rPr>
                <w:rFonts w:ascii="Arial" w:eastAsia="Arial" w:hAnsi="Arial" w:cs="Arial"/>
                <w:sz w:val="19"/>
                <w:szCs w:val="19"/>
              </w:rPr>
              <w:t>, promuovendo i temi di tutela e salvaguardia del territorio ma anche di educazione al </w:t>
            </w:r>
            <w:r>
              <w:rPr>
                <w:rFonts w:ascii="Arial" w:eastAsia="Arial" w:hAnsi="Arial" w:cs="Arial"/>
                <w:b/>
                <w:bCs/>
                <w:sz w:val="19"/>
                <w:szCs w:val="19"/>
              </w:rPr>
              <w:t>rispetto per le persone e l’ambiente</w:t>
            </w:r>
            <w:r>
              <w:rPr>
                <w:rFonts w:ascii="Arial" w:eastAsia="Arial" w:hAnsi="Arial" w:cs="Arial"/>
                <w:sz w:val="19"/>
                <w:szCs w:val="19"/>
              </w:rPr>
              <w:t>;</w:t>
            </w:r>
          </w:p>
          <w:p w14:paraId="333CD33C" w14:textId="77777777" w:rsidR="00617ED9" w:rsidRDefault="00000000" w:rsidP="00DD4DA6">
            <w:pPr>
              <w:numPr>
                <w:ilvl w:val="0"/>
                <w:numId w:val="22"/>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valorizzazione del patrimonio culturale</w:t>
            </w:r>
            <w:r>
              <w:rPr>
                <w:rFonts w:ascii="Arial" w:eastAsia="Arial" w:hAnsi="Arial" w:cs="Arial"/>
                <w:sz w:val="19"/>
                <w:szCs w:val="19"/>
              </w:rPr>
              <w:t>, artistico e monumentale dell’Italia;</w:t>
            </w:r>
          </w:p>
          <w:p w14:paraId="3F807A37" w14:textId="77777777" w:rsidR="00617ED9" w:rsidRDefault="00000000" w:rsidP="00DD4DA6">
            <w:pPr>
              <w:numPr>
                <w:ilvl w:val="0"/>
                <w:numId w:val="22"/>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educazione al benessere psicofisico </w:t>
            </w:r>
            <w:r>
              <w:rPr>
                <w:rFonts w:ascii="Arial" w:eastAsia="Arial" w:hAnsi="Arial" w:cs="Arial"/>
                <w:sz w:val="19"/>
                <w:szCs w:val="19"/>
              </w:rPr>
              <w:t>che valorizza la corretta alimentazione, l’attività sportiva e la tutela della salute, così come la </w:t>
            </w:r>
            <w:r>
              <w:rPr>
                <w:rFonts w:ascii="Arial" w:eastAsia="Arial" w:hAnsi="Arial" w:cs="Arial"/>
                <w:b/>
                <w:bCs/>
                <w:sz w:val="19"/>
                <w:szCs w:val="19"/>
              </w:rPr>
              <w:t>prevenzione alle dipendenze</w:t>
            </w:r>
            <w:r>
              <w:rPr>
                <w:rFonts w:ascii="Arial" w:eastAsia="Arial" w:hAnsi="Arial" w:cs="Arial"/>
                <w:sz w:val="19"/>
                <w:szCs w:val="19"/>
              </w:rPr>
              <w:t>;</w:t>
            </w:r>
          </w:p>
          <w:p w14:paraId="3EDD6C84" w14:textId="77777777" w:rsidR="00617ED9" w:rsidRDefault="00000000" w:rsidP="00DD4DA6">
            <w:pPr>
              <w:numPr>
                <w:ilvl w:val="0"/>
                <w:numId w:val="22"/>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educazione finanziaria e assicurativa</w:t>
            </w:r>
            <w:r>
              <w:rPr>
                <w:rFonts w:ascii="Arial" w:eastAsia="Arial" w:hAnsi="Arial" w:cs="Arial"/>
                <w:sz w:val="19"/>
                <w:szCs w:val="19"/>
              </w:rPr>
              <w:t> per garantire una crescita consapevole anche dal punto di vista della </w:t>
            </w:r>
            <w:r>
              <w:rPr>
                <w:rFonts w:ascii="Arial" w:eastAsia="Arial" w:hAnsi="Arial" w:cs="Arial"/>
                <w:b/>
                <w:bCs/>
                <w:sz w:val="19"/>
                <w:szCs w:val="19"/>
              </w:rPr>
              <w:t>tutela del risparmio</w:t>
            </w:r>
            <w:r>
              <w:rPr>
                <w:rFonts w:ascii="Arial" w:eastAsia="Arial" w:hAnsi="Arial" w:cs="Arial"/>
                <w:sz w:val="19"/>
                <w:szCs w:val="19"/>
              </w:rPr>
              <w:t> con una pianificazione previdenziale delle proprie risorse e del patrimonio privato. </w:t>
            </w:r>
          </w:p>
          <w:p w14:paraId="4F98EA4E" w14:textId="77777777" w:rsidR="00617ED9" w:rsidRDefault="00617ED9" w:rsidP="00DD4DA6">
            <w:pPr>
              <w:spacing w:after="0" w:line="240" w:lineRule="auto"/>
              <w:jc w:val="both"/>
              <w:rPr>
                <w:rFonts w:ascii="Arial" w:eastAsia="Arial" w:hAnsi="Arial" w:cs="Arial"/>
                <w:sz w:val="12"/>
                <w:szCs w:val="12"/>
              </w:rPr>
            </w:pPr>
          </w:p>
          <w:p w14:paraId="386190D2" w14:textId="77777777" w:rsidR="00617ED9" w:rsidRDefault="00000000" w:rsidP="00DD4DA6">
            <w:pPr>
              <w:spacing w:line="240" w:lineRule="auto"/>
              <w:jc w:val="both"/>
              <w:rPr>
                <w:rFonts w:ascii="Arial" w:eastAsia="Arial" w:hAnsi="Arial" w:cs="Arial"/>
                <w:b/>
                <w:bCs/>
                <w:sz w:val="19"/>
                <w:szCs w:val="19"/>
              </w:rPr>
            </w:pPr>
            <w:r>
              <w:rPr>
                <w:rFonts w:ascii="Arial" w:eastAsia="Arial" w:hAnsi="Arial" w:cs="Arial"/>
                <w:b/>
                <w:bCs/>
                <w:sz w:val="19"/>
                <w:szCs w:val="19"/>
              </w:rPr>
              <w:t>CITTADINANZA DIGITALE</w:t>
            </w:r>
          </w:p>
          <w:p w14:paraId="11FDA401"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sz w:val="19"/>
                <w:szCs w:val="19"/>
              </w:rPr>
              <w:t>Con l’espressione Cittadinanza digitale si intende la padronanza di un individuo della propria capacità di interagire consapevolmente e responsabilmente con gli sviluppi tecnologici in campo digitale. In particolare, le nuove linee guida mirano a orientare le attività di Educazione Civica verso la responsabilizzazione degli studenti in relazione alle tecnologie e alla promozione di una cultura digitale filtrato da un approccio critico e consapevole.</w:t>
            </w:r>
          </w:p>
          <w:p w14:paraId="4A897A6D" w14:textId="77777777" w:rsidR="00617ED9" w:rsidRDefault="00000000" w:rsidP="00DD4DA6">
            <w:pPr>
              <w:spacing w:after="0" w:line="240" w:lineRule="auto"/>
              <w:jc w:val="both"/>
              <w:rPr>
                <w:rFonts w:ascii="Arial" w:eastAsia="Arial" w:hAnsi="Arial" w:cs="Arial"/>
                <w:sz w:val="19"/>
                <w:szCs w:val="19"/>
              </w:rPr>
            </w:pPr>
            <w:r>
              <w:rPr>
                <w:rFonts w:ascii="Arial" w:eastAsia="Arial" w:hAnsi="Arial" w:cs="Arial"/>
                <w:sz w:val="19"/>
                <w:szCs w:val="19"/>
              </w:rPr>
              <w:t>La Cittadinanza digitale implementa le tecnologie a favore dello sviluppo delle competenze individuali, approfondendo:</w:t>
            </w:r>
          </w:p>
          <w:p w14:paraId="172A8D0E" w14:textId="77777777" w:rsidR="00617ED9" w:rsidRDefault="00000000" w:rsidP="00DD4DA6">
            <w:pPr>
              <w:numPr>
                <w:ilvl w:val="0"/>
                <w:numId w:val="24"/>
              </w:numPr>
              <w:spacing w:after="0" w:line="240" w:lineRule="auto"/>
              <w:ind w:left="348" w:hanging="283"/>
              <w:jc w:val="both"/>
              <w:rPr>
                <w:rFonts w:ascii="Arial" w:eastAsia="Arial" w:hAnsi="Arial" w:cs="Arial"/>
                <w:sz w:val="19"/>
                <w:szCs w:val="19"/>
              </w:rPr>
            </w:pPr>
            <w:r>
              <w:rPr>
                <w:rFonts w:ascii="Arial" w:eastAsia="Arial" w:hAnsi="Arial" w:cs="Arial"/>
                <w:sz w:val="19"/>
                <w:szCs w:val="19"/>
              </w:rPr>
              <w:t>il pensiero critico sulla </w:t>
            </w:r>
            <w:r>
              <w:rPr>
                <w:rFonts w:ascii="Arial" w:eastAsia="Arial" w:hAnsi="Arial" w:cs="Arial"/>
                <w:b/>
                <w:bCs/>
                <w:sz w:val="19"/>
                <w:szCs w:val="19"/>
              </w:rPr>
              <w:t>condivisione di dati e notizie</w:t>
            </w:r>
            <w:r>
              <w:rPr>
                <w:rFonts w:ascii="Arial" w:eastAsia="Arial" w:hAnsi="Arial" w:cs="Arial"/>
                <w:sz w:val="19"/>
                <w:szCs w:val="19"/>
              </w:rPr>
              <w:t> in rete;</w:t>
            </w:r>
          </w:p>
          <w:p w14:paraId="56720350" w14:textId="77777777" w:rsidR="00617ED9" w:rsidRDefault="00000000" w:rsidP="00DD4DA6">
            <w:pPr>
              <w:numPr>
                <w:ilvl w:val="0"/>
                <w:numId w:val="24"/>
              </w:numPr>
              <w:spacing w:after="0" w:line="240" w:lineRule="auto"/>
              <w:ind w:left="348" w:hanging="283"/>
              <w:jc w:val="both"/>
              <w:rPr>
                <w:rFonts w:ascii="Arial" w:eastAsia="Arial" w:hAnsi="Arial" w:cs="Arial"/>
                <w:sz w:val="19"/>
                <w:szCs w:val="19"/>
              </w:rPr>
            </w:pPr>
            <w:r>
              <w:rPr>
                <w:rFonts w:ascii="Arial" w:eastAsia="Arial" w:hAnsi="Arial" w:cs="Arial"/>
                <w:sz w:val="19"/>
                <w:szCs w:val="19"/>
              </w:rPr>
              <w:t>temi di </w:t>
            </w:r>
            <w:r>
              <w:rPr>
                <w:rFonts w:ascii="Arial" w:eastAsia="Arial" w:hAnsi="Arial" w:cs="Arial"/>
                <w:b/>
                <w:bCs/>
                <w:sz w:val="19"/>
                <w:szCs w:val="19"/>
              </w:rPr>
              <w:t>privacy</w:t>
            </w:r>
            <w:r>
              <w:rPr>
                <w:rFonts w:ascii="Arial" w:eastAsia="Arial" w:hAnsi="Arial" w:cs="Arial"/>
                <w:sz w:val="19"/>
                <w:szCs w:val="19"/>
              </w:rPr>
              <w:t> e tutela dell'identità personale;</w:t>
            </w:r>
          </w:p>
          <w:p w14:paraId="6EF5FADD" w14:textId="77777777" w:rsidR="00617ED9" w:rsidRDefault="00000000" w:rsidP="00DD4DA6">
            <w:pPr>
              <w:numPr>
                <w:ilvl w:val="0"/>
                <w:numId w:val="24"/>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strategie diversificate</w:t>
            </w:r>
            <w:r>
              <w:rPr>
                <w:rFonts w:ascii="Arial" w:eastAsia="Arial" w:hAnsi="Arial" w:cs="Arial"/>
                <w:sz w:val="19"/>
                <w:szCs w:val="19"/>
              </w:rPr>
              <w:t> per ordine e grado scolastico.</w:t>
            </w:r>
          </w:p>
          <w:p w14:paraId="6DA5D237" w14:textId="77777777" w:rsidR="00617ED9" w:rsidRDefault="00617ED9" w:rsidP="00DD4DA6">
            <w:pPr>
              <w:spacing w:after="0" w:line="240" w:lineRule="auto"/>
              <w:jc w:val="both"/>
              <w:rPr>
                <w:rFonts w:ascii="Arial" w:eastAsia="Arial" w:hAnsi="Arial" w:cs="Arial"/>
                <w:sz w:val="12"/>
                <w:szCs w:val="12"/>
              </w:rPr>
            </w:pPr>
          </w:p>
          <w:p w14:paraId="0D7E7168"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sz w:val="19"/>
                <w:szCs w:val="19"/>
              </w:rPr>
              <w:t xml:space="preserve">I singoli Consigli di classe hanno avuto la facoltà di modulare le attività progettuali relative all’Educazione Civica in base alle esigenze didattiche e in sede di programmazione annuale pianificando percorsi didattici che hanno visto l’apporto </w:t>
            </w:r>
            <w:r>
              <w:rPr>
                <w:rFonts w:ascii="Arial" w:eastAsia="Arial" w:hAnsi="Arial" w:cs="Arial"/>
                <w:sz w:val="19"/>
                <w:szCs w:val="19"/>
              </w:rPr>
              <w:lastRenderedPageBreak/>
              <w:t>di più discipline. Le varie classi hanno potuto partecipare alle giornate istituzionali (Giornate della Memoria, Giorno del ricordo, incontro con gli esperti…..)</w:t>
            </w:r>
          </w:p>
        </w:tc>
      </w:tr>
      <w:tr w:rsidR="00617ED9" w14:paraId="3718F62C" w14:textId="77777777" w:rsidTr="008B4A9B">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B2E4DE2"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lastRenderedPageBreak/>
              <w:t>Tipi di verifica</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6EC8C4" w14:textId="77777777" w:rsidR="00617ED9" w:rsidRDefault="00617ED9" w:rsidP="00DD4DA6">
            <w:pPr>
              <w:jc w:val="both"/>
              <w:rPr>
                <w:rFonts w:ascii="Arial" w:eastAsia="Arial" w:hAnsi="Arial" w:cs="Arial"/>
                <w:sz w:val="19"/>
                <w:szCs w:val="19"/>
              </w:rPr>
            </w:pPr>
          </w:p>
        </w:tc>
      </w:tr>
      <w:tr w:rsidR="00617ED9" w14:paraId="7B9B91FE" w14:textId="77777777" w:rsidTr="008B4A9B">
        <w:trPr>
          <w:trHeight w:val="239"/>
        </w:trPr>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3A8D032"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Strumenti</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4802AE" w14:textId="77777777" w:rsidR="00617ED9" w:rsidRDefault="00617ED9" w:rsidP="00DD4DA6">
            <w:pPr>
              <w:spacing w:line="240" w:lineRule="auto"/>
              <w:jc w:val="both"/>
              <w:rPr>
                <w:rFonts w:ascii="Arial" w:eastAsia="Arial" w:hAnsi="Arial" w:cs="Arial"/>
              </w:rPr>
            </w:pPr>
          </w:p>
        </w:tc>
      </w:tr>
      <w:tr w:rsidR="00617ED9" w14:paraId="07AF7DC0" w14:textId="77777777" w:rsidTr="008B4A9B">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3CB3BD"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Metodologia specifica di lavoro</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5C813E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r w:rsidR="00617ED9" w14:paraId="485BD4A2" w14:textId="77777777" w:rsidTr="008B4A9B">
        <w:trPr>
          <w:trHeight w:val="316"/>
        </w:trPr>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277EE83"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Criteri di valutazione</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060787"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sz w:val="19"/>
                <w:szCs w:val="19"/>
              </w:rPr>
              <w:t>Vedere la rubrica di valutazione sul sito istituzionale.</w:t>
            </w:r>
          </w:p>
        </w:tc>
      </w:tr>
      <w:tr w:rsidR="00617ED9" w14:paraId="3448E3A7" w14:textId="77777777" w:rsidTr="008B4A9B">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5F917CF"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Argomenti/contenuti (SINTETICI)</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0130238" w14:textId="77777777" w:rsidR="00617ED9" w:rsidRDefault="00617ED9" w:rsidP="00DD4DA6">
            <w:pPr>
              <w:jc w:val="both"/>
              <w:rPr>
                <w:rFonts w:ascii="Arial" w:eastAsia="Arial" w:hAnsi="Arial" w:cs="Arial"/>
                <w:sz w:val="19"/>
                <w:szCs w:val="19"/>
              </w:rPr>
            </w:pPr>
          </w:p>
        </w:tc>
      </w:tr>
    </w:tbl>
    <w:p w14:paraId="6B52582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10DC6B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88DF50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8FE32D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AF10A0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C1B1AB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6DCCCB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FA5D04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73451A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D2DDC1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3616FC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C0A87E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B0B810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360DB0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5BF895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0039FD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61917B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BB06C7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A3D59D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EAD1DD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25EC7E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927BA1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419ED2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1ABCCE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6DF5E2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22BE18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877BCF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499A0D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4BCC9D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9977C7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38DDE4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494505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8DABC3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A73AD6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2D001F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0E8276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53BE5E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5EF4F5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8C4A66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B31CFB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0FA357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429B4AF" w14:textId="1253C01B" w:rsidR="008B4A9B" w:rsidRDefault="008B4A9B">
      <w:pPr>
        <w:rPr>
          <w:rFonts w:ascii="Arial" w:eastAsia="Arial" w:hAnsi="Arial" w:cs="Arial"/>
          <w:color w:val="000000"/>
          <w:sz w:val="20"/>
          <w:szCs w:val="20"/>
        </w:rPr>
      </w:pPr>
      <w:r>
        <w:rPr>
          <w:rFonts w:ascii="Arial" w:eastAsia="Arial" w:hAnsi="Arial" w:cs="Arial"/>
          <w:color w:val="000000"/>
          <w:sz w:val="20"/>
          <w:szCs w:val="20"/>
        </w:rPr>
        <w:br w:type="page"/>
      </w:r>
    </w:p>
    <w:p w14:paraId="31FD935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F057551" w14:textId="77777777" w:rsidR="00617ED9" w:rsidRDefault="00000000" w:rsidP="00DD4DA6">
      <w:pPr>
        <w:pBdr>
          <w:top w:val="nil"/>
          <w:left w:val="nil"/>
          <w:bottom w:val="nil"/>
          <w:right w:val="nil"/>
          <w:between w:val="nil"/>
        </w:pBdr>
        <w:spacing w:after="0" w:line="240" w:lineRule="auto"/>
        <w:rPr>
          <w:rFonts w:ascii="Arial" w:eastAsia="Arial" w:hAnsi="Arial" w:cs="Arial"/>
          <w:b/>
          <w:bCs/>
          <w:smallCaps/>
          <w:color w:val="000000"/>
          <w:sz w:val="20"/>
          <w:szCs w:val="20"/>
        </w:rPr>
      </w:pPr>
      <w:r>
        <w:rPr>
          <w:rFonts w:ascii="Arial" w:eastAsia="Arial" w:hAnsi="Arial" w:cs="Arial"/>
          <w:b/>
          <w:bCs/>
          <w:smallCaps/>
          <w:color w:val="000000"/>
          <w:sz w:val="20"/>
          <w:szCs w:val="20"/>
        </w:rPr>
        <w:t>1.9 FORMAZIONE SCUOLA LAVORO</w:t>
      </w:r>
    </w:p>
    <w:p w14:paraId="4F7272CD" w14:textId="77777777" w:rsidR="00617ED9" w:rsidRDefault="00617ED9" w:rsidP="00DD4DA6">
      <w:pPr>
        <w:pBdr>
          <w:top w:val="nil"/>
          <w:left w:val="nil"/>
          <w:bottom w:val="nil"/>
          <w:right w:val="nil"/>
          <w:between w:val="nil"/>
        </w:pBdr>
        <w:spacing w:after="0" w:line="240" w:lineRule="auto"/>
        <w:rPr>
          <w:rFonts w:ascii="Arial" w:eastAsia="Arial" w:hAnsi="Arial" w:cs="Arial"/>
          <w:b/>
          <w:bCs/>
          <w:smallCaps/>
          <w:color w:val="000000"/>
          <w:sz w:val="20"/>
          <w:szCs w:val="20"/>
        </w:rPr>
      </w:pPr>
    </w:p>
    <w:p w14:paraId="74AAFC29" w14:textId="1712E2BD" w:rsidR="00617ED9" w:rsidRDefault="00000000" w:rsidP="00DD4DA6">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Si precisa che le competenze di cittadinanza, al di là del piano prettamente disciplinare, sono legate anche alla capacità di leggere in modo critico la realtà (problematiche ambientali,</w:t>
      </w:r>
      <w:r w:rsidR="00DD4DA6">
        <w:rPr>
          <w:rFonts w:ascii="Arial" w:eastAsia="Arial" w:hAnsi="Arial" w:cs="Arial"/>
          <w:color w:val="000000"/>
          <w:sz w:val="20"/>
          <w:szCs w:val="20"/>
        </w:rPr>
        <w:t xml:space="preserve"> </w:t>
      </w:r>
      <w:r>
        <w:rPr>
          <w:rFonts w:ascii="Arial" w:eastAsia="Arial" w:hAnsi="Arial" w:cs="Arial"/>
          <w:color w:val="000000"/>
          <w:sz w:val="20"/>
          <w:szCs w:val="20"/>
        </w:rPr>
        <w:t>socio-sanitarie e scientifiche) grazie alla progettualità, alle riflessioni ed alle esperienze personali.</w:t>
      </w:r>
    </w:p>
    <w:p w14:paraId="5E989AFE"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sz w:val="20"/>
          <w:szCs w:val="20"/>
        </w:rPr>
      </w:pPr>
    </w:p>
    <w:p w14:paraId="1F7EE3E8"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Per quanto riguarda l’insegnamento trasversale dell’</w:t>
      </w:r>
      <w:r>
        <w:rPr>
          <w:rFonts w:ascii="Arial" w:eastAsia="Arial" w:hAnsi="Arial" w:cs="Arial"/>
          <w:b/>
          <w:bCs/>
          <w:color w:val="000000"/>
          <w:sz w:val="20"/>
          <w:szCs w:val="20"/>
        </w:rPr>
        <w:t>Educazione civica</w:t>
      </w:r>
      <w:r>
        <w:rPr>
          <w:rFonts w:ascii="Arial" w:eastAsia="Arial" w:hAnsi="Arial" w:cs="Arial"/>
          <w:color w:val="000000"/>
          <w:sz w:val="20"/>
          <w:szCs w:val="20"/>
        </w:rPr>
        <w:t xml:space="preserve"> (vista la legge n. 92/2019 e le Linee guida D. M. n.35 del 22/06/2020), si rimanda al curricolo d’Istituto e ai programmi consuntivi delle discipline coinvolte.</w:t>
      </w:r>
    </w:p>
    <w:p w14:paraId="61FA08C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02ECD46" w14:textId="4A9128D4" w:rsidR="00617ED9" w:rsidRDefault="00000000" w:rsidP="00DD4DA6">
      <w:pPr>
        <w:jc w:val="both"/>
        <w:rPr>
          <w:rFonts w:ascii="Arial" w:eastAsia="Arial" w:hAnsi="Arial" w:cs="Arial"/>
          <w:sz w:val="20"/>
          <w:szCs w:val="20"/>
        </w:rPr>
      </w:pPr>
      <w:r>
        <w:rPr>
          <w:rFonts w:ascii="Arial" w:eastAsia="Arial" w:hAnsi="Arial" w:cs="Arial"/>
          <w:b/>
          <w:bCs/>
          <w:sz w:val="20"/>
          <w:szCs w:val="20"/>
        </w:rPr>
        <w:t>La Formazione Scuola Lavoro, ex PCTO,</w:t>
      </w:r>
      <w:r>
        <w:rPr>
          <w:rFonts w:ascii="Arial" w:eastAsia="Arial" w:hAnsi="Arial" w:cs="Arial"/>
          <w:sz w:val="20"/>
          <w:szCs w:val="20"/>
        </w:rPr>
        <w:t xml:space="preserve"> e’ un progetto triennale che costituisce un’attività di interazione tra il sistema scolastico e il mondo del lavoro rivolto a tutti gli studenti che frequentano il triennio. Esso ha come momento centrale lo svolgimento, da parte degli studenti che frequentano il terzo anno di scuola, di attivita’ rivolte al volontariato, il quarto di attivita’ presso aziende o enti e il quinto di attivita’ riguardanti l’orientamento in uscita, in modo da fare acquisire agli stessi una consapevolezza di sé e delle proprie capacità e di trasferire le competenze scolastiche in un contesto sociale e lavorativo. Stage, tirocini e partecipazione ad eventi, costituiscono una fase fondamentale di un percorso a valenza orientativa, che vuole sviluppare nei giovani la capacità di effettuare scelte consapevoli, relativamente al loro futuro universitario e lavorativo e stimolare interessi professionali.  Essi rappresentano un primo reale momento di contatto con le caratteristiche e le esigenze del mondo del lavoro e sfociano nelle diverse attività di raccordo tra l’ultimazione del curriculum degli studi e l’inserimento post diploma.  </w:t>
      </w:r>
    </w:p>
    <w:p w14:paraId="2E85C541" w14:textId="787684F9" w:rsidR="00617ED9" w:rsidRDefault="00000000" w:rsidP="00DD4DA6">
      <w:pPr>
        <w:jc w:val="both"/>
        <w:rPr>
          <w:rFonts w:ascii="Arial" w:eastAsia="Arial" w:hAnsi="Arial" w:cs="Arial"/>
          <w:sz w:val="20"/>
          <w:szCs w:val="20"/>
        </w:rPr>
      </w:pPr>
      <w:r>
        <w:rPr>
          <w:rFonts w:ascii="Arial" w:eastAsia="Arial" w:hAnsi="Arial" w:cs="Arial"/>
          <w:sz w:val="20"/>
          <w:szCs w:val="20"/>
        </w:rPr>
        <w:t xml:space="preserve">Il percorso progettuale formativo si basa su tre principi fondamentali: 1) l’attività didattica come punto di riferimento per l’esperienza di stage; 2) l’esperienza di stage in funzione formativa e non semplicemente addestrativa-esecutiva; 3) la partecipazione consapevole degli studenti. </w:t>
      </w:r>
    </w:p>
    <w:p w14:paraId="5CED2BBF" w14:textId="75D83B84" w:rsidR="00617ED9" w:rsidRDefault="00000000" w:rsidP="00DD4DA6">
      <w:pPr>
        <w:jc w:val="both"/>
        <w:rPr>
          <w:rFonts w:ascii="Arial" w:eastAsia="Arial" w:hAnsi="Arial" w:cs="Arial"/>
          <w:sz w:val="20"/>
          <w:szCs w:val="20"/>
        </w:rPr>
      </w:pPr>
      <w:r>
        <w:rPr>
          <w:rFonts w:ascii="Arial" w:eastAsia="Arial" w:hAnsi="Arial" w:cs="Arial"/>
          <w:sz w:val="20"/>
          <w:szCs w:val="20"/>
        </w:rPr>
        <w:t>Per la Scuola il progetto rappresenta uno scambio di esperienze col la filosofia del mondo del lavoro; una valutazione della congruenza dei contenuti di studio; un aggiornamento e una messa a punto delle metodologie didattiche. Per gli Studenti: un’esperienza diretta in contesti di lavoro reale; un ampliamento delle competenze professionali; un orientamento per le future scelte</w:t>
      </w:r>
      <w:r>
        <w:rPr>
          <w:rFonts w:ascii="Arial" w:eastAsia="Arial" w:hAnsi="Arial" w:cs="Arial"/>
          <w:b/>
          <w:bCs/>
          <w:sz w:val="20"/>
          <w:szCs w:val="20"/>
        </w:rPr>
        <w:t>.</w:t>
      </w:r>
    </w:p>
    <w:p w14:paraId="11B43620" w14:textId="037028EC" w:rsidR="00617ED9" w:rsidRDefault="00000000" w:rsidP="00DD4DA6">
      <w:pPr>
        <w:spacing w:line="240" w:lineRule="auto"/>
        <w:jc w:val="both"/>
        <w:rPr>
          <w:rFonts w:ascii="Arial" w:eastAsia="Arial" w:hAnsi="Arial" w:cs="Arial"/>
          <w:sz w:val="20"/>
          <w:szCs w:val="20"/>
        </w:rPr>
      </w:pPr>
      <w:r>
        <w:rPr>
          <w:rFonts w:ascii="Arial" w:eastAsia="Arial" w:hAnsi="Arial" w:cs="Arial"/>
          <w:sz w:val="20"/>
          <w:szCs w:val="20"/>
        </w:rPr>
        <w:t xml:space="preserve">La FSL si propone le seguenti finalità: </w:t>
      </w:r>
    </w:p>
    <w:p w14:paraId="498D2724" w14:textId="22BAD46D"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Offrire agli studenti occasioni di prendere contatto e comprendere il mondo del lavoro </w:t>
      </w:r>
    </w:p>
    <w:p w14:paraId="47236ECA" w14:textId="0B359C53"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Favorire capacità organizzative, progettuali </w:t>
      </w:r>
    </w:p>
    <w:p w14:paraId="355E05A3" w14:textId="1959203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Favorire il senso di responsabilità</w:t>
      </w:r>
    </w:p>
    <w:p w14:paraId="730B1847"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Promuovere la creatività </w:t>
      </w:r>
    </w:p>
    <w:p w14:paraId="0BAF4260"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Ampliare e rafforzare le competenze acquisite durante il corso di studi </w:t>
      </w:r>
    </w:p>
    <w:p w14:paraId="5D92039D"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Favorire una più consapevole scelta post-diploma </w:t>
      </w:r>
    </w:p>
    <w:p w14:paraId="45A1745A"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Svolgere un percorso formativo aggiornato e stimolante </w:t>
      </w:r>
    </w:p>
    <w:p w14:paraId="5DF98420" w14:textId="77777777" w:rsidR="00617ED9" w:rsidRDefault="00617ED9" w:rsidP="00DD4DA6">
      <w:pPr>
        <w:spacing w:line="240" w:lineRule="auto"/>
        <w:jc w:val="both"/>
        <w:rPr>
          <w:rFonts w:ascii="Arial" w:eastAsia="Arial" w:hAnsi="Arial" w:cs="Arial"/>
          <w:sz w:val="20"/>
          <w:szCs w:val="20"/>
        </w:rPr>
      </w:pPr>
    </w:p>
    <w:p w14:paraId="484E9AE3" w14:textId="77777777" w:rsidR="00617ED9" w:rsidRDefault="00000000" w:rsidP="00DD4DA6">
      <w:pPr>
        <w:spacing w:line="240" w:lineRule="auto"/>
        <w:jc w:val="both"/>
        <w:rPr>
          <w:rFonts w:ascii="Arial" w:eastAsia="Arial" w:hAnsi="Arial" w:cs="Arial"/>
          <w:b/>
          <w:bCs/>
          <w:sz w:val="20"/>
          <w:szCs w:val="20"/>
        </w:rPr>
      </w:pPr>
      <w:r>
        <w:rPr>
          <w:rFonts w:ascii="Arial" w:eastAsia="Arial" w:hAnsi="Arial" w:cs="Arial"/>
          <w:b/>
          <w:bCs/>
          <w:sz w:val="20"/>
          <w:szCs w:val="20"/>
        </w:rPr>
        <w:t>Modalità organizzative e fasi di attuazione:</w:t>
      </w:r>
    </w:p>
    <w:p w14:paraId="0A98D973"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Il progetto FSL è stato presentato ai Consigli di Classe all’inizio dell’anno scolastico. </w:t>
      </w:r>
    </w:p>
    <w:p w14:paraId="24DAC23B"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Ottenuta l’approvazione dei Consigli di Classe e quella del Collegio dei Docenti, si è proceduto alle fasi organizzative vere e proprie. </w:t>
      </w:r>
    </w:p>
    <w:p w14:paraId="775A26C6"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Il tutor scolastico ha individuato le Associazioni, gli Enti pubblici e le Aziende private compatibili con l’indirizzo della scuola e ha mantenuto con loro contatti epistolari e telefonici per verificarne la disponibilità a ricevere gli studenti, nonché concordare le modalità di svolgimento dello stage. </w:t>
      </w:r>
    </w:p>
    <w:p w14:paraId="588E75DC" w14:textId="66692022"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Gli studenti sono stati assegnati ai posti disponibili, tenendo conto delle loro esigenze di mobilità, i loro orientamenti in merito alle probabili scelte post diploma ed alle loro preferenze (scelte possibili in quanto le disponibilità sono state di molto superiori alle esigenze dell’Istituto) </w:t>
      </w:r>
    </w:p>
    <w:p w14:paraId="6C4C638B" w14:textId="680B4288"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Il tutor scolastico ha preso contatti diretti con i tutor aziendali per stipulare le relative convenzioni,  per definire il progetto di lavoro e gli orari, ha fornito le schede per la valutazione finale, inoltre ha provveduto a cancellare le disponibilità in eccedenza ringraziandoli per la collaborazione offerta. </w:t>
      </w:r>
    </w:p>
    <w:p w14:paraId="4993B78B"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Ogni stagista ha ricevuto una cartellina contenente il materiale seguente: </w:t>
      </w:r>
    </w:p>
    <w:p w14:paraId="42F526A3" w14:textId="77777777" w:rsidR="00617ED9" w:rsidRDefault="00617ED9" w:rsidP="00DD4DA6">
      <w:pPr>
        <w:pBdr>
          <w:top w:val="nil"/>
          <w:left w:val="nil"/>
          <w:bottom w:val="nil"/>
          <w:right w:val="nil"/>
          <w:between w:val="nil"/>
        </w:pBdr>
        <w:tabs>
          <w:tab w:val="left" w:pos="1276"/>
        </w:tabs>
        <w:spacing w:after="0" w:line="240" w:lineRule="auto"/>
        <w:jc w:val="both"/>
        <w:rPr>
          <w:rFonts w:ascii="Arial" w:eastAsia="Arial" w:hAnsi="Arial" w:cs="Arial"/>
          <w:color w:val="000000"/>
          <w:sz w:val="20"/>
          <w:szCs w:val="20"/>
        </w:rPr>
      </w:pPr>
    </w:p>
    <w:p w14:paraId="51D81E92"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 xml:space="preserve">a. Copia della convenzione tra scuola e ente/azienda </w:t>
      </w:r>
    </w:p>
    <w:p w14:paraId="6B199B55" w14:textId="77777777" w:rsidR="00617ED9" w:rsidRDefault="00000000" w:rsidP="00DD4DA6">
      <w:pPr>
        <w:spacing w:after="0" w:line="240" w:lineRule="auto"/>
        <w:ind w:firstLine="425"/>
        <w:jc w:val="both"/>
        <w:rPr>
          <w:rFonts w:ascii="Arial" w:eastAsia="Arial" w:hAnsi="Arial" w:cs="Arial"/>
          <w:sz w:val="20"/>
          <w:szCs w:val="20"/>
        </w:rPr>
      </w:pPr>
      <w:r>
        <w:rPr>
          <w:rFonts w:ascii="Arial" w:eastAsia="Arial" w:hAnsi="Arial" w:cs="Arial"/>
          <w:sz w:val="20"/>
          <w:szCs w:val="20"/>
        </w:rPr>
        <w:lastRenderedPageBreak/>
        <w:t xml:space="preserve">b. Scheda modello di domanda d’ammissione allo stage  da parte degli studenti  ed annesso </w:t>
      </w:r>
    </w:p>
    <w:p w14:paraId="5068F2FB" w14:textId="77777777" w:rsidR="00617ED9" w:rsidRDefault="00000000" w:rsidP="00DD4DA6">
      <w:pPr>
        <w:spacing w:line="240" w:lineRule="auto"/>
        <w:jc w:val="both"/>
        <w:rPr>
          <w:rFonts w:ascii="Arial" w:eastAsia="Arial" w:hAnsi="Arial" w:cs="Arial"/>
          <w:sz w:val="20"/>
          <w:szCs w:val="20"/>
        </w:rPr>
      </w:pPr>
      <w:r>
        <w:rPr>
          <w:rFonts w:ascii="Arial" w:eastAsia="Arial" w:hAnsi="Arial" w:cs="Arial"/>
          <w:sz w:val="20"/>
          <w:szCs w:val="20"/>
        </w:rPr>
        <w:t xml:space="preserve">    consenso dei genitori </w:t>
      </w:r>
    </w:p>
    <w:p w14:paraId="653E5E9F"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 xml:space="preserve">c. Patto formativo studente con annesse indicazioni organizzative e comportamentali </w:t>
      </w:r>
    </w:p>
    <w:p w14:paraId="24C0F8FE"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d. Scheda registro delle presenze giornaliere con firme congiunte</w:t>
      </w:r>
    </w:p>
    <w:p w14:paraId="1A1CEC16"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 xml:space="preserve">e. Diario di lavoro </w:t>
      </w:r>
    </w:p>
    <w:p w14:paraId="6299CA3A"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 xml:space="preserve">g. Scheda di valutazione finale del tutor aziendale </w:t>
      </w:r>
    </w:p>
    <w:p w14:paraId="40F002CA" w14:textId="13043CE4"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h. Scheda di valutazione finale dello Studente</w:t>
      </w:r>
    </w:p>
    <w:p w14:paraId="52A7D28D" w14:textId="17EC2CCA" w:rsidR="00617ED9" w:rsidRDefault="00000000" w:rsidP="00736D7E">
      <w:pPr>
        <w:numPr>
          <w:ilvl w:val="0"/>
          <w:numId w:val="19"/>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Il tutor scolastico ha mantenuto i contatti con i tutor aziendali e con gli studenti durante tutto il periodo dello stage, ed in più occasioni ha visitato gli studenti nei luoghi di lavoro.</w:t>
      </w:r>
    </w:p>
    <w:p w14:paraId="0B455CE4" w14:textId="5A7EFB27" w:rsidR="00617ED9" w:rsidRDefault="00000000" w:rsidP="00736D7E">
      <w:pPr>
        <w:numPr>
          <w:ilvl w:val="0"/>
          <w:numId w:val="19"/>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Il tutor scolastico ha quindi raccolto ed analizzato le schede per una valutazione dell’esperienza ai fini della formazione.</w:t>
      </w:r>
    </w:p>
    <w:p w14:paraId="7F095F5B" w14:textId="77777777" w:rsidR="00617ED9" w:rsidRDefault="00617ED9" w:rsidP="00DD4DA6">
      <w:pPr>
        <w:spacing w:after="0" w:line="240" w:lineRule="auto"/>
        <w:jc w:val="both"/>
        <w:rPr>
          <w:rFonts w:ascii="Arial" w:eastAsia="Arial" w:hAnsi="Arial" w:cs="Arial"/>
          <w:sz w:val="20"/>
          <w:szCs w:val="20"/>
        </w:rPr>
      </w:pPr>
    </w:p>
    <w:p w14:paraId="259C1FAB" w14:textId="5475E2BB" w:rsidR="00617ED9" w:rsidRDefault="00000000" w:rsidP="00DD4DA6">
      <w:pPr>
        <w:jc w:val="both"/>
        <w:rPr>
          <w:rFonts w:ascii="Arial" w:eastAsia="Arial" w:hAnsi="Arial" w:cs="Arial"/>
          <w:sz w:val="20"/>
          <w:szCs w:val="20"/>
        </w:rPr>
      </w:pPr>
      <w:r>
        <w:rPr>
          <w:rFonts w:ascii="Arial" w:eastAsia="Arial" w:hAnsi="Arial" w:cs="Arial"/>
          <w:sz w:val="20"/>
          <w:szCs w:val="20"/>
        </w:rPr>
        <w:t>Gli studenti, nel loro insieme, hanno partecipato alle attività proposte mostrando interesse, motivazione, impegno, volontà e responsabilità nei confronti dei compiti loro assegnati. Hanno, inoltre, dimostrato disponibilità e capacità di apprendimento, rispondendo nel complesso in maniera positiva ad ogni proposta.</w:t>
      </w:r>
    </w:p>
    <w:p w14:paraId="7177B577" w14:textId="77777777" w:rsidR="00617ED9" w:rsidRDefault="00617ED9" w:rsidP="00DD4DA6">
      <w:pPr>
        <w:spacing w:after="0"/>
        <w:jc w:val="both"/>
        <w:rPr>
          <w:rFonts w:ascii="Arial" w:eastAsia="Arial" w:hAnsi="Arial" w:cs="Arial"/>
          <w:sz w:val="12"/>
          <w:szCs w:val="12"/>
        </w:rPr>
      </w:pPr>
    </w:p>
    <w:p w14:paraId="187987F9" w14:textId="77777777" w:rsidR="00617ED9" w:rsidRDefault="00000000" w:rsidP="00DD4DA6">
      <w:pPr>
        <w:rPr>
          <w:rFonts w:ascii="Arial" w:eastAsia="Arial" w:hAnsi="Arial" w:cs="Arial"/>
          <w:b/>
          <w:bCs/>
          <w:sz w:val="20"/>
          <w:szCs w:val="20"/>
        </w:rPr>
      </w:pPr>
      <w:r>
        <w:rPr>
          <w:rFonts w:ascii="Arial" w:eastAsia="Arial" w:hAnsi="Arial" w:cs="Arial"/>
          <w:b/>
          <w:bCs/>
          <w:sz w:val="20"/>
          <w:szCs w:val="20"/>
        </w:rPr>
        <w:t xml:space="preserve">Sintesi delle attività relativa alla “Formazione Scuola Lavoro, ex PCTO” </w:t>
      </w:r>
    </w:p>
    <w:p w14:paraId="09622B1C" w14:textId="77777777" w:rsidR="00617ED9" w:rsidRDefault="00000000" w:rsidP="00DD4DA6">
      <w:p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Sono state effettuate le seguenti modalità relative alla FSL:</w:t>
      </w:r>
    </w:p>
    <w:p w14:paraId="161C87DF"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Implementazione del curricolo: Economia e Finanza</w:t>
      </w:r>
    </w:p>
    <w:p w14:paraId="5F95406A"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Implementazione del curricolo: Diritto</w:t>
      </w:r>
    </w:p>
    <w:p w14:paraId="7BD50A81"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Incontri con le Professionalità del territorio</w:t>
      </w:r>
    </w:p>
    <w:p w14:paraId="3700FB90"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Conferenze, Seminari e Tavole rotonde</w:t>
      </w:r>
    </w:p>
    <w:p w14:paraId="3BBF912A"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Viaggio di istruzione con progettazione di start up</w:t>
      </w:r>
    </w:p>
    <w:p w14:paraId="3F30C788"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bookmarkStart w:id="0" w:name="_heading=h.3slmi8cxg9bn" w:colFirst="0" w:colLast="0"/>
      <w:bookmarkEnd w:id="0"/>
      <w:r>
        <w:rPr>
          <w:rFonts w:ascii="Arial" w:eastAsia="Arial" w:hAnsi="Arial" w:cs="Arial"/>
          <w:color w:val="000000"/>
          <w:sz w:val="20"/>
          <w:szCs w:val="20"/>
        </w:rPr>
        <w:t xml:space="preserve">      □ FSL all’estero</w:t>
      </w:r>
    </w:p>
    <w:p w14:paraId="4D638CFD" w14:textId="77777777" w:rsidR="00617ED9" w:rsidRDefault="00000000" w:rsidP="00DD4DA6">
      <w:p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 xml:space="preserve">      □ Hackaton</w:t>
      </w:r>
    </w:p>
    <w:p w14:paraId="7F24A4EA"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Attività di Peer Education</w:t>
      </w:r>
    </w:p>
    <w:p w14:paraId="3BD7B180"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Attività presso Associazioni di volontariato, Aziende e Enti del territorio</w:t>
      </w:r>
    </w:p>
    <w:p w14:paraId="5CC14527" w14:textId="77777777" w:rsidR="00617ED9" w:rsidRDefault="00000000" w:rsidP="00DD4DA6">
      <w:pPr>
        <w:pBdr>
          <w:top w:val="nil"/>
          <w:left w:val="nil"/>
          <w:bottom w:val="nil"/>
          <w:right w:val="nil"/>
          <w:between w:val="nil"/>
        </w:pBdr>
        <w:tabs>
          <w:tab w:val="left" w:pos="993"/>
        </w:tabs>
        <w:rPr>
          <w:rFonts w:ascii="Arial" w:eastAsia="Arial" w:hAnsi="Arial" w:cs="Arial"/>
          <w:color w:val="000000"/>
          <w:sz w:val="20"/>
          <w:szCs w:val="20"/>
        </w:rPr>
      </w:pPr>
      <w:r>
        <w:rPr>
          <w:rFonts w:ascii="Arial" w:eastAsia="Arial" w:hAnsi="Arial" w:cs="Arial"/>
          <w:color w:val="000000"/>
          <w:sz w:val="20"/>
          <w:szCs w:val="20"/>
        </w:rPr>
        <w:t xml:space="preserve">      □ Attività di orientamento in uscita</w:t>
      </w:r>
    </w:p>
    <w:p w14:paraId="7D86D83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92170C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2F1329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A2E23E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723D0A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4083C9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B08F68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1E636B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7CDE1A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055741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954773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86D79E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AEA78B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0270B7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4EF59B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D510BD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93FC21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E06EDA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AD75FE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3870B0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EBE7A1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C5E6B7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D4DAD6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801A42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4"/>
          <w:szCs w:val="24"/>
        </w:rPr>
      </w:pPr>
    </w:p>
    <w:p w14:paraId="4203494E"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color w:val="000000"/>
          <w:sz w:val="24"/>
          <w:szCs w:val="24"/>
        </w:rPr>
      </w:pPr>
      <w:r>
        <w:rPr>
          <w:rFonts w:ascii="Arial" w:eastAsia="Arial" w:hAnsi="Arial" w:cs="Arial"/>
          <w:b/>
          <w:bCs/>
          <w:color w:val="000000"/>
          <w:sz w:val="24"/>
          <w:szCs w:val="24"/>
        </w:rPr>
        <w:t>INDICE</w:t>
      </w:r>
    </w:p>
    <w:p w14:paraId="132006B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4"/>
          <w:szCs w:val="24"/>
        </w:rPr>
      </w:pPr>
    </w:p>
    <w:p w14:paraId="4EAE31A2" w14:textId="4987F86C" w:rsidR="00617ED9" w:rsidRDefault="00000000" w:rsidP="00DD4DA6">
      <w:pPr>
        <w:numPr>
          <w:ilvl w:val="0"/>
          <w:numId w:val="20"/>
        </w:numPr>
        <w:pBdr>
          <w:top w:val="nil"/>
          <w:left w:val="nil"/>
          <w:bottom w:val="nil"/>
          <w:right w:val="nil"/>
          <w:between w:val="nil"/>
        </w:pBdr>
        <w:spacing w:after="0" w:line="276" w:lineRule="auto"/>
        <w:ind w:left="0" w:hanging="284"/>
        <w:rPr>
          <w:rFonts w:ascii="Arial" w:eastAsia="Arial" w:hAnsi="Arial" w:cs="Arial"/>
          <w:color w:val="000000"/>
          <w:sz w:val="18"/>
          <w:szCs w:val="18"/>
        </w:rPr>
      </w:pPr>
      <w:r>
        <w:rPr>
          <w:rFonts w:ascii="Arial" w:eastAsia="Arial" w:hAnsi="Arial" w:cs="Arial"/>
          <w:color w:val="000000"/>
          <w:sz w:val="18"/>
          <w:szCs w:val="18"/>
        </w:rPr>
        <w:t>Descrizione dell’Istituto e del contesto generale; informazione sul curricolo, corso, quadro orario settimanale e profilo in uscita dell’indirizzo (dal Ptof)</w:t>
      </w:r>
    </w:p>
    <w:p w14:paraId="0BB2F29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bl>
      <w:tblPr>
        <w:tblStyle w:val="ab"/>
        <w:tblW w:w="11253" w:type="dxa"/>
        <w:tblInd w:w="-115" w:type="dxa"/>
        <w:tblLayout w:type="fixed"/>
        <w:tblLook w:val="0400" w:firstRow="0" w:lastRow="0" w:firstColumn="0" w:lastColumn="0" w:noHBand="0" w:noVBand="1"/>
      </w:tblPr>
      <w:tblGrid>
        <w:gridCol w:w="9464"/>
        <w:gridCol w:w="1789"/>
      </w:tblGrid>
      <w:tr w:rsidR="00617ED9" w14:paraId="008701EF" w14:textId="77777777">
        <w:tc>
          <w:tcPr>
            <w:tcW w:w="9464" w:type="dxa"/>
          </w:tcPr>
          <w:p w14:paraId="6B104890"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1.1 Il Consiglio di Classe   </w:t>
            </w:r>
          </w:p>
          <w:p w14:paraId="6ABCBCB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65A18563"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15C343A1" w14:textId="77777777">
        <w:tc>
          <w:tcPr>
            <w:tcW w:w="9464" w:type="dxa"/>
          </w:tcPr>
          <w:p w14:paraId="5661CE91"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1.2 La classe</w:t>
            </w:r>
          </w:p>
          <w:p w14:paraId="013E78F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54B3EE21"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106F3866" w14:textId="77777777">
        <w:tc>
          <w:tcPr>
            <w:tcW w:w="9464" w:type="dxa"/>
          </w:tcPr>
          <w:p w14:paraId="7F063C0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1.3 Presentazione della classe</w:t>
            </w:r>
          </w:p>
          <w:p w14:paraId="2D3A79E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3763F308"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21F674F3" w14:textId="77777777">
        <w:tc>
          <w:tcPr>
            <w:tcW w:w="9464" w:type="dxa"/>
          </w:tcPr>
          <w:p w14:paraId="15D36744"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1.4 Scheda informativa della classe</w:t>
            </w:r>
          </w:p>
          <w:p w14:paraId="6A2D56B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6865BC52"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34AAF36A" w14:textId="77777777">
        <w:tc>
          <w:tcPr>
            <w:tcW w:w="9464" w:type="dxa"/>
          </w:tcPr>
          <w:p w14:paraId="06F15BFB" w14:textId="77777777" w:rsidR="00617ED9" w:rsidRDefault="00000000" w:rsidP="0068686E">
            <w:pPr>
              <w:numPr>
                <w:ilvl w:val="1"/>
                <w:numId w:val="20"/>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20"/>
                <w:szCs w:val="20"/>
                <w:u w:val="single"/>
              </w:rPr>
            </w:pPr>
            <w:r>
              <w:rPr>
                <w:rFonts w:ascii="Arial" w:eastAsia="Arial" w:hAnsi="Arial" w:cs="Arial"/>
                <w:color w:val="000000"/>
                <w:sz w:val="18"/>
                <w:szCs w:val="18"/>
              </w:rPr>
              <w:t>Obiettivi formativi e competenze previste</w:t>
            </w:r>
            <w:r>
              <w:rPr>
                <w:rFonts w:ascii="Arial" w:eastAsia="Arial" w:hAnsi="Arial" w:cs="Arial"/>
                <w:color w:val="000000"/>
                <w:sz w:val="20"/>
                <w:szCs w:val="20"/>
                <w:u w:val="single"/>
              </w:rPr>
              <w:t xml:space="preserve"> </w:t>
            </w:r>
          </w:p>
          <w:p w14:paraId="74626D85"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tc>
        <w:tc>
          <w:tcPr>
            <w:tcW w:w="1789" w:type="dxa"/>
          </w:tcPr>
          <w:p w14:paraId="7F107023"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51E0B3E5" w14:textId="77777777">
        <w:tc>
          <w:tcPr>
            <w:tcW w:w="9464" w:type="dxa"/>
          </w:tcPr>
          <w:p w14:paraId="1D48F75C"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1.6 Scheda informativa sulla programmazione generale del Consiglio di classe</w:t>
            </w:r>
          </w:p>
          <w:p w14:paraId="134653B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0C05B440"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4CA9D702" w14:textId="77777777">
        <w:tc>
          <w:tcPr>
            <w:tcW w:w="9464" w:type="dxa"/>
          </w:tcPr>
          <w:p w14:paraId="34623E52"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1.7 Scheda informativa sulla programmazione delle prove d’esame</w:t>
            </w:r>
          </w:p>
          <w:p w14:paraId="37FD995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16F1933A"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55798773" w14:textId="77777777">
        <w:tc>
          <w:tcPr>
            <w:tcW w:w="9464" w:type="dxa"/>
          </w:tcPr>
          <w:p w14:paraId="2AAA57BF" w14:textId="77777777" w:rsidR="00617ED9" w:rsidRDefault="00000000" w:rsidP="00DD4DA6">
            <w:pPr>
              <w:pBdr>
                <w:top w:val="nil"/>
                <w:left w:val="nil"/>
                <w:bottom w:val="nil"/>
                <w:right w:val="nil"/>
                <w:between w:val="nil"/>
              </w:pBdr>
              <w:tabs>
                <w:tab w:val="left" w:pos="8550"/>
              </w:tabs>
              <w:spacing w:after="0" w:line="240" w:lineRule="auto"/>
              <w:rPr>
                <w:rFonts w:ascii="Arial" w:eastAsia="Arial" w:hAnsi="Arial" w:cs="Arial"/>
                <w:color w:val="000000"/>
                <w:sz w:val="18"/>
                <w:szCs w:val="18"/>
              </w:rPr>
            </w:pPr>
            <w:r>
              <w:rPr>
                <w:rFonts w:ascii="Arial" w:eastAsia="Arial" w:hAnsi="Arial" w:cs="Arial"/>
                <w:color w:val="000000"/>
                <w:sz w:val="18"/>
                <w:szCs w:val="18"/>
              </w:rPr>
              <w:t>1.8 Scheda informativa analitica disciplinare</w:t>
            </w:r>
          </w:p>
          <w:p w14:paraId="66783BA8" w14:textId="77777777" w:rsidR="0068686E" w:rsidRDefault="0068686E" w:rsidP="00DD4DA6">
            <w:pPr>
              <w:pBdr>
                <w:top w:val="nil"/>
                <w:left w:val="nil"/>
                <w:bottom w:val="nil"/>
                <w:right w:val="nil"/>
                <w:between w:val="nil"/>
              </w:pBdr>
              <w:tabs>
                <w:tab w:val="left" w:pos="8550"/>
              </w:tabs>
              <w:spacing w:after="0" w:line="240" w:lineRule="auto"/>
              <w:rPr>
                <w:rFonts w:ascii="Arial" w:eastAsia="Arial" w:hAnsi="Arial" w:cs="Arial"/>
                <w:color w:val="000000"/>
                <w:sz w:val="18"/>
                <w:szCs w:val="18"/>
              </w:rPr>
            </w:pPr>
          </w:p>
          <w:p w14:paraId="7BA154DA" w14:textId="374EB8E3" w:rsidR="0068686E" w:rsidRDefault="0068686E" w:rsidP="00DD4DA6">
            <w:pPr>
              <w:pBdr>
                <w:top w:val="nil"/>
                <w:left w:val="nil"/>
                <w:bottom w:val="nil"/>
                <w:right w:val="nil"/>
                <w:between w:val="nil"/>
              </w:pBdr>
              <w:tabs>
                <w:tab w:val="left" w:pos="8550"/>
              </w:tabs>
              <w:spacing w:after="0" w:line="240" w:lineRule="auto"/>
              <w:rPr>
                <w:rFonts w:ascii="Arial" w:eastAsia="Arial" w:hAnsi="Arial" w:cs="Arial"/>
                <w:color w:val="000000"/>
                <w:sz w:val="18"/>
                <w:szCs w:val="18"/>
              </w:rPr>
            </w:pPr>
            <w:r>
              <w:rPr>
                <w:rFonts w:ascii="Arial" w:eastAsia="Arial" w:hAnsi="Arial" w:cs="Arial"/>
                <w:color w:val="000000"/>
                <w:sz w:val="18"/>
                <w:szCs w:val="18"/>
              </w:rPr>
              <w:t>1.9 Formazione Scuola Lavoro, ex PCTO</w:t>
            </w:r>
          </w:p>
          <w:tbl>
            <w:tblPr>
              <w:tblStyle w:val="ab"/>
              <w:tblW w:w="11253" w:type="dxa"/>
              <w:tblInd w:w="0" w:type="dxa"/>
              <w:tblLayout w:type="fixed"/>
              <w:tblLook w:val="0400" w:firstRow="0" w:lastRow="0" w:firstColumn="0" w:lastColumn="0" w:noHBand="0" w:noVBand="1"/>
            </w:tblPr>
            <w:tblGrid>
              <w:gridCol w:w="9464"/>
              <w:gridCol w:w="1789"/>
            </w:tblGrid>
            <w:tr w:rsidR="0068686E" w14:paraId="3A42848F" w14:textId="77777777" w:rsidTr="004044F3">
              <w:tc>
                <w:tcPr>
                  <w:tcW w:w="9464" w:type="dxa"/>
                </w:tcPr>
                <w:p w14:paraId="7741255B" w14:textId="3AFBBBEA" w:rsidR="0068686E" w:rsidRDefault="0068686E" w:rsidP="0068686E">
                  <w:pPr>
                    <w:pBdr>
                      <w:top w:val="nil"/>
                      <w:left w:val="nil"/>
                      <w:bottom w:val="nil"/>
                      <w:right w:val="nil"/>
                      <w:between w:val="nil"/>
                    </w:pBdr>
                    <w:spacing w:after="0" w:line="240" w:lineRule="auto"/>
                    <w:ind w:right="-675"/>
                    <w:rPr>
                      <w:rFonts w:ascii="Arial" w:eastAsia="Arial" w:hAnsi="Arial" w:cs="Arial"/>
                      <w:color w:val="000000"/>
                      <w:sz w:val="18"/>
                      <w:szCs w:val="18"/>
                    </w:rPr>
                  </w:pPr>
                </w:p>
              </w:tc>
              <w:tc>
                <w:tcPr>
                  <w:tcW w:w="1789" w:type="dxa"/>
                </w:tcPr>
                <w:p w14:paraId="1942FF22" w14:textId="77777777" w:rsidR="0068686E" w:rsidRDefault="0068686E" w:rsidP="0068686E">
                  <w:pPr>
                    <w:pBdr>
                      <w:top w:val="nil"/>
                      <w:left w:val="nil"/>
                      <w:bottom w:val="nil"/>
                      <w:right w:val="nil"/>
                      <w:between w:val="nil"/>
                    </w:pBdr>
                    <w:spacing w:after="0" w:line="240" w:lineRule="auto"/>
                    <w:jc w:val="right"/>
                    <w:rPr>
                      <w:rFonts w:ascii="Arial" w:eastAsia="Arial" w:hAnsi="Arial" w:cs="Arial"/>
                      <w:color w:val="000000"/>
                      <w:sz w:val="18"/>
                      <w:szCs w:val="18"/>
                    </w:rPr>
                  </w:pPr>
                </w:p>
              </w:tc>
            </w:tr>
          </w:tbl>
          <w:p w14:paraId="63F50311" w14:textId="77777777" w:rsidR="00617ED9" w:rsidRDefault="00617ED9" w:rsidP="00DD4DA6">
            <w:pPr>
              <w:pBdr>
                <w:top w:val="nil"/>
                <w:left w:val="nil"/>
                <w:bottom w:val="nil"/>
                <w:right w:val="nil"/>
                <w:between w:val="nil"/>
              </w:pBdr>
              <w:tabs>
                <w:tab w:val="left" w:pos="8550"/>
              </w:tabs>
              <w:spacing w:after="0" w:line="240" w:lineRule="auto"/>
              <w:rPr>
                <w:rFonts w:ascii="Arial" w:eastAsia="Arial" w:hAnsi="Arial" w:cs="Arial"/>
                <w:color w:val="000000"/>
                <w:sz w:val="18"/>
                <w:szCs w:val="18"/>
              </w:rPr>
            </w:pPr>
          </w:p>
        </w:tc>
        <w:tc>
          <w:tcPr>
            <w:tcW w:w="1789" w:type="dxa"/>
          </w:tcPr>
          <w:p w14:paraId="4983845C"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bl>
    <w:p w14:paraId="7045ECA4"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45944717" w14:textId="77777777" w:rsidR="00617ED9" w:rsidRDefault="00000000" w:rsidP="00DD4DA6">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ALLEGATI</w:t>
      </w:r>
    </w:p>
    <w:p w14:paraId="64780C67"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6C80BD75" w14:textId="77777777" w:rsidR="00617ED9" w:rsidRDefault="00000000" w:rsidP="00BE187F">
      <w:pPr>
        <w:numPr>
          <w:ilvl w:val="0"/>
          <w:numId w:val="21"/>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18"/>
          <w:szCs w:val="18"/>
        </w:rPr>
      </w:pPr>
      <w:r>
        <w:rPr>
          <w:rFonts w:ascii="Arial" w:eastAsia="Arial" w:hAnsi="Arial" w:cs="Arial"/>
          <w:color w:val="000000"/>
          <w:sz w:val="18"/>
          <w:szCs w:val="18"/>
        </w:rPr>
        <w:t>Allegato A: contenuti disciplinari</w:t>
      </w:r>
    </w:p>
    <w:p w14:paraId="21F11CE1" w14:textId="77777777" w:rsidR="00617ED9" w:rsidRDefault="00617ED9" w:rsidP="00BE187F">
      <w:pPr>
        <w:pBdr>
          <w:top w:val="nil"/>
          <w:left w:val="nil"/>
          <w:bottom w:val="nil"/>
          <w:right w:val="nil"/>
          <w:between w:val="nil"/>
        </w:pBdr>
        <w:tabs>
          <w:tab w:val="left" w:pos="284"/>
        </w:tabs>
        <w:spacing w:after="0" w:line="240" w:lineRule="auto"/>
        <w:rPr>
          <w:rFonts w:ascii="Arial" w:eastAsia="Arial" w:hAnsi="Arial" w:cs="Arial"/>
          <w:color w:val="000000"/>
          <w:sz w:val="18"/>
          <w:szCs w:val="18"/>
        </w:rPr>
      </w:pPr>
    </w:p>
    <w:p w14:paraId="39EDA274" w14:textId="77777777" w:rsidR="00617ED9" w:rsidRDefault="00000000" w:rsidP="00BE187F">
      <w:pPr>
        <w:numPr>
          <w:ilvl w:val="0"/>
          <w:numId w:val="21"/>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18"/>
          <w:szCs w:val="18"/>
        </w:rPr>
      </w:pPr>
      <w:r>
        <w:rPr>
          <w:rFonts w:ascii="Arial" w:eastAsia="Arial" w:hAnsi="Arial" w:cs="Arial"/>
          <w:color w:val="000000"/>
          <w:sz w:val="18"/>
          <w:szCs w:val="18"/>
        </w:rPr>
        <w:t xml:space="preserve">Allegato B: rubriche di valutazione </w:t>
      </w:r>
    </w:p>
    <w:p w14:paraId="6C7E1740" w14:textId="77777777" w:rsidR="00617ED9" w:rsidRDefault="00000000" w:rsidP="00BE187F">
      <w:pPr>
        <w:pBdr>
          <w:top w:val="nil"/>
          <w:left w:val="nil"/>
          <w:bottom w:val="nil"/>
          <w:right w:val="nil"/>
          <w:between w:val="nil"/>
        </w:pBdr>
        <w:tabs>
          <w:tab w:val="left" w:pos="284"/>
        </w:tabs>
        <w:spacing w:after="0" w:line="240" w:lineRule="auto"/>
        <w:rPr>
          <w:rFonts w:ascii="Arial" w:eastAsia="Arial" w:hAnsi="Arial" w:cs="Arial"/>
          <w:color w:val="000000"/>
        </w:rPr>
      </w:pPr>
      <w:r>
        <w:rPr>
          <w:rFonts w:ascii="Arial" w:eastAsia="Arial" w:hAnsi="Arial" w:cs="Arial"/>
          <w:color w:val="000000"/>
          <w:sz w:val="18"/>
          <w:szCs w:val="18"/>
        </w:rPr>
        <w:tab/>
      </w:r>
    </w:p>
    <w:p w14:paraId="3C4EEDA8" w14:textId="77777777" w:rsidR="00617ED9" w:rsidRDefault="00000000" w:rsidP="00BE187F">
      <w:pPr>
        <w:numPr>
          <w:ilvl w:val="0"/>
          <w:numId w:val="21"/>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18"/>
          <w:szCs w:val="18"/>
        </w:rPr>
      </w:pPr>
      <w:r>
        <w:rPr>
          <w:rFonts w:ascii="Arial" w:eastAsia="Arial" w:hAnsi="Arial" w:cs="Arial"/>
          <w:color w:val="000000"/>
          <w:sz w:val="18"/>
          <w:szCs w:val="18"/>
        </w:rPr>
        <w:t xml:space="preserve">Allegato C: (1-2): prove di simulazione d’ esame </w:t>
      </w:r>
    </w:p>
    <w:p w14:paraId="3B00262A" w14:textId="77777777" w:rsidR="00617ED9" w:rsidRDefault="00617ED9" w:rsidP="00BE187F">
      <w:pPr>
        <w:pBdr>
          <w:top w:val="nil"/>
          <w:left w:val="nil"/>
          <w:bottom w:val="nil"/>
          <w:right w:val="nil"/>
          <w:between w:val="nil"/>
        </w:pBdr>
        <w:tabs>
          <w:tab w:val="left" w:pos="284"/>
        </w:tabs>
        <w:spacing w:after="0" w:line="240" w:lineRule="auto"/>
        <w:rPr>
          <w:rFonts w:ascii="Arial" w:eastAsia="Arial" w:hAnsi="Arial" w:cs="Arial"/>
          <w:color w:val="000000"/>
          <w:sz w:val="18"/>
          <w:szCs w:val="18"/>
        </w:rPr>
      </w:pPr>
    </w:p>
    <w:p w14:paraId="0FC4F4D3" w14:textId="77777777" w:rsidR="00617ED9" w:rsidRDefault="00000000" w:rsidP="00BE187F">
      <w:pPr>
        <w:numPr>
          <w:ilvl w:val="0"/>
          <w:numId w:val="21"/>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18"/>
          <w:szCs w:val="18"/>
        </w:rPr>
      </w:pPr>
      <w:r>
        <w:rPr>
          <w:rFonts w:ascii="Arial" w:eastAsia="Arial" w:hAnsi="Arial" w:cs="Arial"/>
          <w:color w:val="000000"/>
          <w:sz w:val="18"/>
          <w:szCs w:val="18"/>
        </w:rPr>
        <w:t xml:space="preserve"> Allegato D: criteri di attribuzione del credito scolastico </w:t>
      </w:r>
      <w:r>
        <w:rPr>
          <w:rFonts w:ascii="Arial" w:eastAsia="Arial" w:hAnsi="Arial" w:cs="Arial"/>
          <w:color w:val="000000"/>
          <w:sz w:val="18"/>
          <w:szCs w:val="18"/>
        </w:rPr>
        <w:tab/>
      </w:r>
    </w:p>
    <w:p w14:paraId="11F0F4C8"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63EB63FC"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5867B7C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E012E9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E65620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26D593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8055EB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10E648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03255D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613328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9864BB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012BFA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A4F81A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72C98B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4EA6F4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0BCD53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74D26C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5D675A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F6CE9E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0551E9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C83C6D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66F4E1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712ABA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251135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B5EF3D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4BDBB7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DCE03A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6FBAD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05FD6E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7C3F4A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38D358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B4B8936"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A:</w:t>
      </w:r>
    </w:p>
    <w:p w14:paraId="6BDB982F"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CONTENUTI DISCIPLINARI</w:t>
      </w:r>
    </w:p>
    <w:p w14:paraId="626A2C6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E371410"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20961B6"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7CF649E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F7ED587"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FD25A03"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3D3E0E3"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26715FE"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7C38D97"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B:</w:t>
      </w:r>
    </w:p>
    <w:p w14:paraId="741B84F0" w14:textId="77777777" w:rsidR="00617ED9" w:rsidRDefault="00000000" w:rsidP="00DD4DA6">
      <w:pPr>
        <w:spacing w:line="360" w:lineRule="auto"/>
        <w:jc w:val="both"/>
        <w:rPr>
          <w:rFonts w:ascii="Times New Roman" w:eastAsia="Times New Roman" w:hAnsi="Times New Roman" w:cs="Times New Roman"/>
          <w:b/>
          <w:bCs/>
          <w:sz w:val="66"/>
          <w:szCs w:val="66"/>
        </w:rPr>
      </w:pPr>
      <w:r>
        <w:rPr>
          <w:rFonts w:ascii="Times New Roman" w:eastAsia="Times New Roman" w:hAnsi="Times New Roman" w:cs="Times New Roman"/>
          <w:b/>
          <w:bCs/>
          <w:sz w:val="66"/>
          <w:szCs w:val="66"/>
        </w:rPr>
        <w:t xml:space="preserve"> RUBRICHE DI VALUTAZIONE</w:t>
      </w:r>
    </w:p>
    <w:p w14:paraId="5EC7D609" w14:textId="77777777" w:rsidR="00617ED9" w:rsidRDefault="00617ED9" w:rsidP="00DD4DA6">
      <w:pPr>
        <w:spacing w:line="360" w:lineRule="auto"/>
        <w:jc w:val="both"/>
        <w:rPr>
          <w:rFonts w:ascii="Times New Roman" w:eastAsia="Times New Roman" w:hAnsi="Times New Roman" w:cs="Times New Roman"/>
          <w:b/>
          <w:bCs/>
          <w:sz w:val="66"/>
          <w:szCs w:val="66"/>
        </w:rPr>
      </w:pPr>
    </w:p>
    <w:p w14:paraId="336AF202" w14:textId="77777777" w:rsidR="00617ED9" w:rsidRDefault="00617ED9" w:rsidP="00DD4DA6">
      <w:pPr>
        <w:spacing w:line="360" w:lineRule="auto"/>
        <w:jc w:val="both"/>
        <w:rPr>
          <w:rFonts w:ascii="Times New Roman" w:eastAsia="Times New Roman" w:hAnsi="Times New Roman" w:cs="Times New Roman"/>
          <w:b/>
          <w:bCs/>
          <w:sz w:val="66"/>
          <w:szCs w:val="66"/>
        </w:rPr>
      </w:pPr>
    </w:p>
    <w:p w14:paraId="28D30F4B" w14:textId="77777777" w:rsidR="00617ED9" w:rsidRDefault="00617ED9" w:rsidP="00DD4DA6">
      <w:pPr>
        <w:spacing w:line="360" w:lineRule="auto"/>
        <w:jc w:val="both"/>
        <w:rPr>
          <w:rFonts w:ascii="Times New Roman" w:eastAsia="Times New Roman" w:hAnsi="Times New Roman" w:cs="Times New Roman"/>
          <w:b/>
          <w:bCs/>
          <w:sz w:val="66"/>
          <w:szCs w:val="66"/>
        </w:rPr>
      </w:pPr>
    </w:p>
    <w:p w14:paraId="43FE7E8C" w14:textId="77777777" w:rsidR="00617ED9" w:rsidRDefault="00617ED9" w:rsidP="00DD4DA6">
      <w:pPr>
        <w:spacing w:line="360" w:lineRule="auto"/>
        <w:jc w:val="both"/>
        <w:rPr>
          <w:rFonts w:ascii="Times New Roman" w:eastAsia="Times New Roman" w:hAnsi="Times New Roman" w:cs="Times New Roman"/>
          <w:b/>
          <w:bCs/>
          <w:sz w:val="66"/>
          <w:szCs w:val="66"/>
        </w:rPr>
      </w:pPr>
    </w:p>
    <w:p w14:paraId="15499395" w14:textId="77777777" w:rsidR="00617ED9" w:rsidRDefault="00617ED9" w:rsidP="00DD4DA6">
      <w:pPr>
        <w:spacing w:line="360" w:lineRule="auto"/>
        <w:jc w:val="both"/>
        <w:rPr>
          <w:rFonts w:ascii="Times New Roman" w:eastAsia="Times New Roman" w:hAnsi="Times New Roman" w:cs="Times New Roman"/>
          <w:b/>
          <w:bCs/>
          <w:sz w:val="66"/>
          <w:szCs w:val="66"/>
        </w:rPr>
      </w:pPr>
    </w:p>
    <w:p w14:paraId="42AF82FC" w14:textId="77777777" w:rsidR="00617ED9" w:rsidRDefault="00617ED9" w:rsidP="00DD4DA6">
      <w:pPr>
        <w:spacing w:line="360" w:lineRule="auto"/>
        <w:jc w:val="both"/>
        <w:rPr>
          <w:rFonts w:ascii="Times New Roman" w:eastAsia="Times New Roman" w:hAnsi="Times New Roman" w:cs="Times New Roman"/>
          <w:b/>
          <w:bCs/>
          <w:sz w:val="66"/>
          <w:szCs w:val="66"/>
        </w:rPr>
      </w:pPr>
    </w:p>
    <w:p w14:paraId="6240DECD" w14:textId="77777777" w:rsidR="00617ED9" w:rsidRDefault="00617ED9" w:rsidP="00DD4DA6">
      <w:pPr>
        <w:spacing w:line="360" w:lineRule="auto"/>
        <w:jc w:val="both"/>
        <w:rPr>
          <w:rFonts w:ascii="Times New Roman" w:eastAsia="Times New Roman" w:hAnsi="Times New Roman" w:cs="Times New Roman"/>
          <w:b/>
          <w:bCs/>
          <w:sz w:val="66"/>
          <w:szCs w:val="66"/>
        </w:rPr>
      </w:pPr>
    </w:p>
    <w:p w14:paraId="6DB055D5"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0D9B3C8"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C:</w:t>
      </w:r>
    </w:p>
    <w:p w14:paraId="5AD2CC9B"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PROVE DI SIMULAZIONE D’ESAME</w:t>
      </w:r>
    </w:p>
    <w:p w14:paraId="6400450D"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(C1, C2)</w:t>
      </w:r>
    </w:p>
    <w:p w14:paraId="7965EF64" w14:textId="77777777" w:rsidR="00617ED9" w:rsidRDefault="00000000" w:rsidP="00DD4DA6">
      <w:pPr>
        <w:spacing w:line="360" w:lineRule="auto"/>
        <w:jc w:val="both"/>
        <w:rPr>
          <w:rFonts w:ascii="Times New Roman" w:eastAsia="Times New Roman" w:hAnsi="Times New Roman" w:cs="Times New Roman"/>
          <w:b/>
          <w:bCs/>
          <w:sz w:val="66"/>
          <w:szCs w:val="66"/>
        </w:rPr>
      </w:pPr>
      <w:r>
        <w:rPr>
          <w:rFonts w:ascii="Times New Roman" w:eastAsia="Times New Roman" w:hAnsi="Times New Roman" w:cs="Times New Roman"/>
          <w:b/>
          <w:bCs/>
          <w:sz w:val="66"/>
          <w:szCs w:val="66"/>
        </w:rPr>
        <w:t xml:space="preserve"> </w:t>
      </w:r>
    </w:p>
    <w:p w14:paraId="569DD034"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7F4944E9"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38E59FA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5C2B5B3B"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657C6C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707223D9"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C1</w:t>
      </w:r>
    </w:p>
    <w:p w14:paraId="65D62E52"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64BBEE9B"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8BDA2F4"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3E211AA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708FC86"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ECC5175"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F5DD8DD"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E554438"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826D915"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562D213"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C2</w:t>
      </w:r>
    </w:p>
    <w:p w14:paraId="0B21D568"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C04BA98"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C771B74"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06520DD"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2AA6B18"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EDB4306"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CA705B6"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E92EA5D"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535C40F"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7AAF37DB"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D:</w:t>
      </w:r>
    </w:p>
    <w:p w14:paraId="2EFEC68B"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color w:val="000000"/>
          <w:sz w:val="68"/>
          <w:szCs w:val="68"/>
        </w:rPr>
      </w:pPr>
      <w:r>
        <w:rPr>
          <w:rFonts w:ascii="Times New Roman" w:eastAsia="Times New Roman" w:hAnsi="Times New Roman" w:cs="Times New Roman"/>
          <w:b/>
          <w:bCs/>
          <w:color w:val="000000"/>
          <w:sz w:val="68"/>
          <w:szCs w:val="68"/>
        </w:rPr>
        <w:t>CRITERI DI ATTRIBUZIONE DEL CREDITO SCOLASTICO</w:t>
      </w:r>
    </w:p>
    <w:p w14:paraId="7F13913E"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CB7F40E"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81A92BB"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E7BDB04"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08DDC1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D40CAE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9B3C48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08717A7" w14:textId="77777777" w:rsidR="00617ED9" w:rsidRDefault="00617ED9" w:rsidP="00DD4DA6">
      <w:pPr>
        <w:jc w:val="center"/>
      </w:pPr>
    </w:p>
    <w:p w14:paraId="09A34CBF" w14:textId="77777777" w:rsidR="00617ED9" w:rsidRDefault="00617ED9" w:rsidP="00DD4DA6">
      <w:pPr>
        <w:jc w:val="center"/>
      </w:pPr>
    </w:p>
    <w:sectPr w:rsidR="00617ED9" w:rsidSect="00A43E2A">
      <w:headerReference w:type="even" r:id="rId16"/>
      <w:headerReference w:type="default" r:id="rId17"/>
      <w:footerReference w:type="default" r:id="rId18"/>
      <w:headerReference w:type="first" r:id="rId19"/>
      <w:pgSz w:w="11906" w:h="16838" w:code="9"/>
      <w:pgMar w:top="1134" w:right="851" w:bottom="851" w:left="1021" w:header="17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BA2A7" w14:textId="77777777" w:rsidR="003F4E15" w:rsidRDefault="003F4E15">
      <w:pPr>
        <w:spacing w:after="0" w:line="240" w:lineRule="auto"/>
      </w:pPr>
      <w:r>
        <w:separator/>
      </w:r>
    </w:p>
  </w:endnote>
  <w:endnote w:type="continuationSeparator" w:id="0">
    <w:p w14:paraId="7B4110BA" w14:textId="77777777" w:rsidR="003F4E15" w:rsidRDefault="003F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8F7B2FF-4BB1-498F-90E4-29596111F22C}"/>
    <w:embedBold r:id="rId2" w:fontKey="{EC0CDE1A-B711-41B1-9A29-B5C2F62EC70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2246CA26-C682-4F4E-B1CC-EE50B1081A03}"/>
    <w:embedBold r:id="rId4" w:fontKey="{85E30D16-9E49-4421-A468-F0009FB55DB0}"/>
    <w:embedBoldItalic r:id="rId5" w:fontKey="{4270CF13-DB20-47F6-8DCF-45C6C85DE0F5}"/>
  </w:font>
  <w:font w:name="Georgia">
    <w:panose1 w:val="02040502050405020303"/>
    <w:charset w:val="00"/>
    <w:family w:val="roman"/>
    <w:pitch w:val="variable"/>
    <w:sig w:usb0="00000287" w:usb1="00000000" w:usb2="00000000" w:usb3="00000000" w:csb0="0000009F" w:csb1="00000000"/>
    <w:embedItalic r:id="rId6" w:fontKey="{2865246D-BF04-4200-857D-0244D3E3EF7B}"/>
  </w:font>
  <w:font w:name="Cambria">
    <w:panose1 w:val="02040503050406030204"/>
    <w:charset w:val="00"/>
    <w:family w:val="roman"/>
    <w:pitch w:val="variable"/>
    <w:sig w:usb0="E00006FF" w:usb1="420024FF" w:usb2="02000000" w:usb3="00000000" w:csb0="0000019F" w:csb1="00000000"/>
    <w:embedRegular r:id="rId7" w:fontKey="{7DE70963-38C7-44B3-B57E-268114EAB842}"/>
  </w:font>
  <w:font w:name="Verdana">
    <w:panose1 w:val="020B0604030504040204"/>
    <w:charset w:val="00"/>
    <w:family w:val="swiss"/>
    <w:pitch w:val="variable"/>
    <w:sig w:usb0="A00006FF" w:usb1="4000205B" w:usb2="00000010" w:usb3="00000000" w:csb0="0000019F" w:csb1="00000000"/>
    <w:embedRegular r:id="rId8" w:fontKey="{50835E25-2A94-47F8-AFC5-D4FD839A59E7}"/>
  </w:font>
  <w:font w:name="Helvetica Neue">
    <w:altName w:val="Arial"/>
    <w:charset w:val="00"/>
    <w:family w:val="auto"/>
    <w:pitch w:val="default"/>
    <w:embedRegular r:id="rId9" w:fontKey="{5FBDB619-D809-4A9E-92A6-23F7ED4D37DC}"/>
    <w:embedBold r:id="rId10" w:fontKey="{EEB75804-D083-4D7E-B45E-3049ADBBF9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87C3" w14:textId="67A11C4C" w:rsidR="00617ED9" w:rsidRDefault="00617ED9">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5C8A7" w14:textId="77777777" w:rsidR="003F4E15" w:rsidRDefault="003F4E15">
      <w:pPr>
        <w:spacing w:after="0" w:line="240" w:lineRule="auto"/>
      </w:pPr>
      <w:r>
        <w:separator/>
      </w:r>
    </w:p>
  </w:footnote>
  <w:footnote w:type="continuationSeparator" w:id="0">
    <w:p w14:paraId="1ECDAB88" w14:textId="77777777" w:rsidR="003F4E15" w:rsidRDefault="003F4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354F4" w14:textId="77EFF376" w:rsidR="00617ED9" w:rsidRDefault="00617ED9">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38054" w14:textId="4B5BFF49" w:rsidR="00617ED9" w:rsidRDefault="00DD4DA6">
    <w:pPr>
      <w:pBdr>
        <w:top w:val="nil"/>
        <w:left w:val="nil"/>
        <w:bottom w:val="nil"/>
        <w:right w:val="nil"/>
        <w:between w:val="nil"/>
      </w:pBdr>
      <w:tabs>
        <w:tab w:val="center" w:pos="4819"/>
        <w:tab w:val="right" w:pos="9638"/>
      </w:tabs>
      <w:spacing w:after="0" w:line="240" w:lineRule="auto"/>
      <w:rPr>
        <w:color w:val="000000"/>
      </w:rPr>
    </w:pPr>
    <w:r w:rsidRPr="00362086">
      <w:rPr>
        <w:noProof/>
      </w:rPr>
      <w:drawing>
        <wp:inline distT="0" distB="0" distL="0" distR="0" wp14:anchorId="29DCFC20" wp14:editId="741D1058">
          <wp:extent cx="6534010" cy="1440000"/>
          <wp:effectExtent l="0" t="0" r="635" b="8255"/>
          <wp:docPr id="17402700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4010" cy="1440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632CB" w14:textId="3618FEB3" w:rsidR="00617ED9" w:rsidRDefault="00617ED9">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6A8"/>
    <w:multiLevelType w:val="multilevel"/>
    <w:tmpl w:val="A3961A9C"/>
    <w:lvl w:ilvl="0">
      <w:start w:val="1"/>
      <w:numFmt w:val="bullet"/>
      <w:lvlText w:val="⮚"/>
      <w:lvlJc w:val="left"/>
      <w:pPr>
        <w:ind w:left="631" w:hanging="360"/>
      </w:pPr>
      <w:rPr>
        <w:rFonts w:ascii="Noto Sans Symbols" w:eastAsia="Noto Sans Symbols" w:hAnsi="Noto Sans Symbols" w:cs="Noto Sans Symbols"/>
      </w:rPr>
    </w:lvl>
    <w:lvl w:ilvl="1">
      <w:start w:val="1"/>
      <w:numFmt w:val="bullet"/>
      <w:lvlText w:val="o"/>
      <w:lvlJc w:val="left"/>
      <w:pPr>
        <w:ind w:left="1351" w:hanging="360"/>
      </w:pPr>
      <w:rPr>
        <w:rFonts w:ascii="Courier New" w:eastAsia="Courier New" w:hAnsi="Courier New" w:cs="Courier New"/>
      </w:rPr>
    </w:lvl>
    <w:lvl w:ilvl="2">
      <w:start w:val="1"/>
      <w:numFmt w:val="bullet"/>
      <w:lvlText w:val="▪"/>
      <w:lvlJc w:val="left"/>
      <w:pPr>
        <w:ind w:left="2071" w:hanging="360"/>
      </w:pPr>
      <w:rPr>
        <w:rFonts w:ascii="Noto Sans Symbols" w:eastAsia="Noto Sans Symbols" w:hAnsi="Noto Sans Symbols" w:cs="Noto Sans Symbols"/>
      </w:rPr>
    </w:lvl>
    <w:lvl w:ilvl="3">
      <w:start w:val="1"/>
      <w:numFmt w:val="bullet"/>
      <w:lvlText w:val="●"/>
      <w:lvlJc w:val="left"/>
      <w:pPr>
        <w:ind w:left="2791" w:hanging="360"/>
      </w:pPr>
      <w:rPr>
        <w:rFonts w:ascii="Noto Sans Symbols" w:eastAsia="Noto Sans Symbols" w:hAnsi="Noto Sans Symbols" w:cs="Noto Sans Symbols"/>
      </w:rPr>
    </w:lvl>
    <w:lvl w:ilvl="4">
      <w:start w:val="1"/>
      <w:numFmt w:val="bullet"/>
      <w:lvlText w:val="o"/>
      <w:lvlJc w:val="left"/>
      <w:pPr>
        <w:ind w:left="3511" w:hanging="360"/>
      </w:pPr>
      <w:rPr>
        <w:rFonts w:ascii="Courier New" w:eastAsia="Courier New" w:hAnsi="Courier New" w:cs="Courier New"/>
      </w:rPr>
    </w:lvl>
    <w:lvl w:ilvl="5">
      <w:start w:val="1"/>
      <w:numFmt w:val="bullet"/>
      <w:lvlText w:val="▪"/>
      <w:lvlJc w:val="left"/>
      <w:pPr>
        <w:ind w:left="4231" w:hanging="360"/>
      </w:pPr>
      <w:rPr>
        <w:rFonts w:ascii="Noto Sans Symbols" w:eastAsia="Noto Sans Symbols" w:hAnsi="Noto Sans Symbols" w:cs="Noto Sans Symbols"/>
      </w:rPr>
    </w:lvl>
    <w:lvl w:ilvl="6">
      <w:start w:val="1"/>
      <w:numFmt w:val="bullet"/>
      <w:lvlText w:val="●"/>
      <w:lvlJc w:val="left"/>
      <w:pPr>
        <w:ind w:left="4951" w:hanging="360"/>
      </w:pPr>
      <w:rPr>
        <w:rFonts w:ascii="Noto Sans Symbols" w:eastAsia="Noto Sans Symbols" w:hAnsi="Noto Sans Symbols" w:cs="Noto Sans Symbols"/>
      </w:rPr>
    </w:lvl>
    <w:lvl w:ilvl="7">
      <w:start w:val="1"/>
      <w:numFmt w:val="bullet"/>
      <w:lvlText w:val="o"/>
      <w:lvlJc w:val="left"/>
      <w:pPr>
        <w:ind w:left="5671" w:hanging="360"/>
      </w:pPr>
      <w:rPr>
        <w:rFonts w:ascii="Courier New" w:eastAsia="Courier New" w:hAnsi="Courier New" w:cs="Courier New"/>
      </w:rPr>
    </w:lvl>
    <w:lvl w:ilvl="8">
      <w:start w:val="1"/>
      <w:numFmt w:val="bullet"/>
      <w:lvlText w:val="▪"/>
      <w:lvlJc w:val="left"/>
      <w:pPr>
        <w:ind w:left="6391" w:hanging="360"/>
      </w:pPr>
      <w:rPr>
        <w:rFonts w:ascii="Noto Sans Symbols" w:eastAsia="Noto Sans Symbols" w:hAnsi="Noto Sans Symbols" w:cs="Noto Sans Symbols"/>
      </w:rPr>
    </w:lvl>
  </w:abstractNum>
  <w:abstractNum w:abstractNumId="1" w15:restartNumberingAfterBreak="0">
    <w:nsid w:val="096C163A"/>
    <w:multiLevelType w:val="multilevel"/>
    <w:tmpl w:val="C41CE490"/>
    <w:lvl w:ilvl="0">
      <w:numFmt w:val="bullet"/>
      <w:lvlText w:val="●"/>
      <w:lvlJc w:val="left"/>
      <w:pPr>
        <w:ind w:left="0" w:firstLine="0"/>
      </w:pPr>
      <w:rPr>
        <w:rFonts w:ascii="Arial" w:eastAsia="Arial" w:hAnsi="Arial" w:cs="Arial"/>
        <w:vertAlign w:val="baseline"/>
      </w:rPr>
    </w:lvl>
    <w:lvl w:ilvl="1">
      <w:numFmt w:val="bullet"/>
      <w:lvlText w:val="o"/>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numFmt w:val="bullet"/>
      <w:lvlText w:val="●"/>
      <w:lvlJc w:val="left"/>
      <w:pPr>
        <w:ind w:left="0" w:firstLine="0"/>
      </w:pPr>
      <w:rPr>
        <w:rFonts w:ascii="Arial" w:eastAsia="Arial" w:hAnsi="Arial" w:cs="Arial"/>
        <w:vertAlign w:val="baseline"/>
      </w:rPr>
    </w:lvl>
    <w:lvl w:ilvl="4">
      <w:numFmt w:val="bullet"/>
      <w:lvlText w:val="o"/>
      <w:lvlJc w:val="left"/>
      <w:pPr>
        <w:ind w:left="0" w:firstLine="0"/>
      </w:pPr>
      <w:rPr>
        <w:rFonts w:ascii="Arial" w:eastAsia="Arial" w:hAnsi="Arial" w:cs="Arial"/>
        <w:vertAlign w:val="baseline"/>
      </w:rPr>
    </w:lvl>
    <w:lvl w:ilvl="5">
      <w:numFmt w:val="bullet"/>
      <w:lvlText w:val="▪"/>
      <w:lvlJc w:val="left"/>
      <w:pPr>
        <w:ind w:left="0" w:firstLine="0"/>
      </w:pPr>
      <w:rPr>
        <w:rFonts w:ascii="Arial" w:eastAsia="Arial" w:hAnsi="Arial" w:cs="Arial"/>
        <w:vertAlign w:val="baseline"/>
      </w:rPr>
    </w:lvl>
    <w:lvl w:ilvl="6">
      <w:numFmt w:val="bullet"/>
      <w:lvlText w:val="●"/>
      <w:lvlJc w:val="left"/>
      <w:pPr>
        <w:ind w:left="0" w:firstLine="0"/>
      </w:pPr>
      <w:rPr>
        <w:rFonts w:ascii="Arial" w:eastAsia="Arial" w:hAnsi="Arial" w:cs="Arial"/>
        <w:vertAlign w:val="baseline"/>
      </w:rPr>
    </w:lvl>
    <w:lvl w:ilvl="7">
      <w:numFmt w:val="bullet"/>
      <w:lvlText w:val="o"/>
      <w:lvlJc w:val="left"/>
      <w:pPr>
        <w:ind w:left="0" w:firstLine="0"/>
      </w:pPr>
      <w:rPr>
        <w:rFonts w:ascii="Arial" w:eastAsia="Arial" w:hAnsi="Arial" w:cs="Arial"/>
        <w:vertAlign w:val="baseline"/>
      </w:rPr>
    </w:lvl>
    <w:lvl w:ilvl="8">
      <w:numFmt w:val="bullet"/>
      <w:lvlText w:val="▪"/>
      <w:lvlJc w:val="left"/>
      <w:pPr>
        <w:ind w:left="0" w:firstLine="0"/>
      </w:pPr>
      <w:rPr>
        <w:rFonts w:ascii="Arial" w:eastAsia="Arial" w:hAnsi="Arial" w:cs="Arial"/>
        <w:vertAlign w:val="baseline"/>
      </w:rPr>
    </w:lvl>
  </w:abstractNum>
  <w:abstractNum w:abstractNumId="2" w15:restartNumberingAfterBreak="0">
    <w:nsid w:val="09F651BC"/>
    <w:multiLevelType w:val="multilevel"/>
    <w:tmpl w:val="BDB0BF78"/>
    <w:lvl w:ilvl="0">
      <w:start w:val="1"/>
      <w:numFmt w:val="decimal"/>
      <w:lvlText w:val="%1"/>
      <w:lvlJc w:val="left"/>
      <w:pPr>
        <w:ind w:left="0" w:firstLine="0"/>
      </w:pPr>
      <w:rPr>
        <w:vertAlign w:val="baseline"/>
      </w:rPr>
    </w:lvl>
    <w:lvl w:ilvl="1">
      <w:start w:val="1"/>
      <w:numFmt w:val="decimal"/>
      <w:lvlText w:val="%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3" w15:restartNumberingAfterBreak="0">
    <w:nsid w:val="0FBE174D"/>
    <w:multiLevelType w:val="multilevel"/>
    <w:tmpl w:val="38163596"/>
    <w:lvl w:ilvl="0">
      <w:start w:val="1"/>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872" w:hanging="1800"/>
      </w:pPr>
    </w:lvl>
  </w:abstractNum>
  <w:abstractNum w:abstractNumId="4" w15:restartNumberingAfterBreak="0">
    <w:nsid w:val="124F1B57"/>
    <w:multiLevelType w:val="hybridMultilevel"/>
    <w:tmpl w:val="96EEB2C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F21BE0"/>
    <w:multiLevelType w:val="multilevel"/>
    <w:tmpl w:val="0F38269E"/>
    <w:lvl w:ilvl="0">
      <w:start w:val="1"/>
      <w:numFmt w:val="decimal"/>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6" w15:restartNumberingAfterBreak="0">
    <w:nsid w:val="18B7689F"/>
    <w:multiLevelType w:val="multilevel"/>
    <w:tmpl w:val="EB62D78A"/>
    <w:lvl w:ilvl="0">
      <w:start w:val="1"/>
      <w:numFmt w:val="decimal"/>
      <w:lvlText w:val="%1."/>
      <w:lvlJc w:val="left"/>
      <w:pPr>
        <w:ind w:left="720" w:hanging="360"/>
      </w:pPr>
    </w:lvl>
    <w:lvl w:ilvl="1">
      <w:start w:val="5"/>
      <w:numFmt w:val="decimal"/>
      <w:lvlText w:val="%1.%2"/>
      <w:lvlJc w:val="left"/>
      <w:pPr>
        <w:ind w:left="810" w:hanging="45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7" w15:restartNumberingAfterBreak="0">
    <w:nsid w:val="1DDA791C"/>
    <w:multiLevelType w:val="multilevel"/>
    <w:tmpl w:val="CD3C15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19537F"/>
    <w:multiLevelType w:val="multilevel"/>
    <w:tmpl w:val="F4725D9E"/>
    <w:lvl w:ilvl="0">
      <w:start w:val="1"/>
      <w:numFmt w:val="bullet"/>
      <w:lvlText w:val="o"/>
      <w:lvlJc w:val="left"/>
      <w:pPr>
        <w:ind w:left="2064" w:hanging="360"/>
      </w:pPr>
      <w:rPr>
        <w:rFonts w:ascii="Courier New" w:eastAsia="Courier New" w:hAnsi="Courier New" w:cs="Courier New"/>
        <w:color w:val="000000"/>
      </w:rPr>
    </w:lvl>
    <w:lvl w:ilvl="1">
      <w:start w:val="1"/>
      <w:numFmt w:val="bullet"/>
      <w:lvlText w:val="o"/>
      <w:lvlJc w:val="left"/>
      <w:pPr>
        <w:ind w:left="2064" w:hanging="360"/>
      </w:pPr>
      <w:rPr>
        <w:rFonts w:ascii="Courier New" w:eastAsia="Courier New" w:hAnsi="Courier New" w:cs="Courier New"/>
      </w:rPr>
    </w:lvl>
    <w:lvl w:ilvl="2">
      <w:start w:val="1"/>
      <w:numFmt w:val="bullet"/>
      <w:lvlText w:val="▪"/>
      <w:lvlJc w:val="left"/>
      <w:pPr>
        <w:ind w:left="2784" w:hanging="360"/>
      </w:pPr>
      <w:rPr>
        <w:rFonts w:ascii="Noto Sans Symbols" w:eastAsia="Noto Sans Symbols" w:hAnsi="Noto Sans Symbols" w:cs="Noto Sans Symbols"/>
      </w:rPr>
    </w:lvl>
    <w:lvl w:ilvl="3">
      <w:start w:val="1"/>
      <w:numFmt w:val="bullet"/>
      <w:lvlText w:val="●"/>
      <w:lvlJc w:val="left"/>
      <w:pPr>
        <w:ind w:left="3504" w:hanging="360"/>
      </w:pPr>
      <w:rPr>
        <w:rFonts w:ascii="Noto Sans Symbols" w:eastAsia="Noto Sans Symbols" w:hAnsi="Noto Sans Symbols" w:cs="Noto Sans Symbols"/>
      </w:rPr>
    </w:lvl>
    <w:lvl w:ilvl="4">
      <w:start w:val="1"/>
      <w:numFmt w:val="bullet"/>
      <w:lvlText w:val="o"/>
      <w:lvlJc w:val="left"/>
      <w:pPr>
        <w:ind w:left="4224" w:hanging="360"/>
      </w:pPr>
      <w:rPr>
        <w:rFonts w:ascii="Courier New" w:eastAsia="Courier New" w:hAnsi="Courier New" w:cs="Courier New"/>
      </w:rPr>
    </w:lvl>
    <w:lvl w:ilvl="5">
      <w:start w:val="1"/>
      <w:numFmt w:val="bullet"/>
      <w:lvlText w:val="▪"/>
      <w:lvlJc w:val="left"/>
      <w:pPr>
        <w:ind w:left="4944" w:hanging="360"/>
      </w:pPr>
      <w:rPr>
        <w:rFonts w:ascii="Noto Sans Symbols" w:eastAsia="Noto Sans Symbols" w:hAnsi="Noto Sans Symbols" w:cs="Noto Sans Symbols"/>
      </w:rPr>
    </w:lvl>
    <w:lvl w:ilvl="6">
      <w:start w:val="1"/>
      <w:numFmt w:val="bullet"/>
      <w:lvlText w:val="●"/>
      <w:lvlJc w:val="left"/>
      <w:pPr>
        <w:ind w:left="5664" w:hanging="360"/>
      </w:pPr>
      <w:rPr>
        <w:rFonts w:ascii="Noto Sans Symbols" w:eastAsia="Noto Sans Symbols" w:hAnsi="Noto Sans Symbols" w:cs="Noto Sans Symbols"/>
      </w:rPr>
    </w:lvl>
    <w:lvl w:ilvl="7">
      <w:start w:val="1"/>
      <w:numFmt w:val="bullet"/>
      <w:lvlText w:val="o"/>
      <w:lvlJc w:val="left"/>
      <w:pPr>
        <w:ind w:left="6384" w:hanging="360"/>
      </w:pPr>
      <w:rPr>
        <w:rFonts w:ascii="Courier New" w:eastAsia="Courier New" w:hAnsi="Courier New" w:cs="Courier New"/>
      </w:rPr>
    </w:lvl>
    <w:lvl w:ilvl="8">
      <w:start w:val="1"/>
      <w:numFmt w:val="bullet"/>
      <w:lvlText w:val="▪"/>
      <w:lvlJc w:val="left"/>
      <w:pPr>
        <w:ind w:left="7104" w:hanging="360"/>
      </w:pPr>
      <w:rPr>
        <w:rFonts w:ascii="Noto Sans Symbols" w:eastAsia="Noto Sans Symbols" w:hAnsi="Noto Sans Symbols" w:cs="Noto Sans Symbols"/>
      </w:rPr>
    </w:lvl>
  </w:abstractNum>
  <w:abstractNum w:abstractNumId="9" w15:restartNumberingAfterBreak="0">
    <w:nsid w:val="28A03AAB"/>
    <w:multiLevelType w:val="multilevel"/>
    <w:tmpl w:val="EBACD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8B779E"/>
    <w:multiLevelType w:val="multilevel"/>
    <w:tmpl w:val="58AC4DC0"/>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
      <w:lvlJc w:val="left"/>
      <w:pPr>
        <w:ind w:left="2160" w:hanging="360"/>
      </w:pPr>
      <w:rPr>
        <w:rFonts w:ascii="Noto Sans Symbols" w:eastAsia="Noto Sans Symbols" w:hAnsi="Noto Sans Symbols" w:cs="Noto Sans Symbols"/>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11" w15:restartNumberingAfterBreak="0">
    <w:nsid w:val="3A2A0E7E"/>
    <w:multiLevelType w:val="multilevel"/>
    <w:tmpl w:val="41689D82"/>
    <w:lvl w:ilvl="0">
      <w:start w:val="1"/>
      <w:numFmt w:val="bullet"/>
      <w:lvlText w:val="●"/>
      <w:lvlJc w:val="left"/>
      <w:pPr>
        <w:ind w:left="19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310053B"/>
    <w:multiLevelType w:val="multilevel"/>
    <w:tmpl w:val="C908DA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5CF57C7"/>
    <w:multiLevelType w:val="multilevel"/>
    <w:tmpl w:val="76725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7C07A9"/>
    <w:multiLevelType w:val="multilevel"/>
    <w:tmpl w:val="FFC6EE72"/>
    <w:lvl w:ilvl="0">
      <w:numFmt w:val="bullet"/>
      <w:lvlText w:val="●"/>
      <w:lvlJc w:val="left"/>
      <w:pPr>
        <w:ind w:left="0" w:firstLine="0"/>
      </w:pPr>
      <w:rPr>
        <w:rFonts w:ascii="Arial" w:eastAsia="Arial" w:hAnsi="Arial" w:cs="Arial"/>
        <w:vertAlign w:val="baseline"/>
      </w:rPr>
    </w:lvl>
    <w:lvl w:ilvl="1">
      <w:numFmt w:val="bullet"/>
      <w:lvlText w:val="o"/>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numFmt w:val="bullet"/>
      <w:lvlText w:val="●"/>
      <w:lvlJc w:val="left"/>
      <w:pPr>
        <w:ind w:left="0" w:firstLine="0"/>
      </w:pPr>
      <w:rPr>
        <w:rFonts w:ascii="Arial" w:eastAsia="Arial" w:hAnsi="Arial" w:cs="Arial"/>
        <w:vertAlign w:val="baseline"/>
      </w:rPr>
    </w:lvl>
    <w:lvl w:ilvl="4">
      <w:numFmt w:val="bullet"/>
      <w:lvlText w:val="o"/>
      <w:lvlJc w:val="left"/>
      <w:pPr>
        <w:ind w:left="0" w:firstLine="0"/>
      </w:pPr>
      <w:rPr>
        <w:rFonts w:ascii="Arial" w:eastAsia="Arial" w:hAnsi="Arial" w:cs="Arial"/>
        <w:vertAlign w:val="baseline"/>
      </w:rPr>
    </w:lvl>
    <w:lvl w:ilvl="5">
      <w:numFmt w:val="bullet"/>
      <w:lvlText w:val="▪"/>
      <w:lvlJc w:val="left"/>
      <w:pPr>
        <w:ind w:left="0" w:firstLine="0"/>
      </w:pPr>
      <w:rPr>
        <w:rFonts w:ascii="Arial" w:eastAsia="Arial" w:hAnsi="Arial" w:cs="Arial"/>
        <w:vertAlign w:val="baseline"/>
      </w:rPr>
    </w:lvl>
    <w:lvl w:ilvl="6">
      <w:numFmt w:val="bullet"/>
      <w:lvlText w:val="●"/>
      <w:lvlJc w:val="left"/>
      <w:pPr>
        <w:ind w:left="0" w:firstLine="0"/>
      </w:pPr>
      <w:rPr>
        <w:rFonts w:ascii="Arial" w:eastAsia="Arial" w:hAnsi="Arial" w:cs="Arial"/>
        <w:vertAlign w:val="baseline"/>
      </w:rPr>
    </w:lvl>
    <w:lvl w:ilvl="7">
      <w:numFmt w:val="bullet"/>
      <w:lvlText w:val="o"/>
      <w:lvlJc w:val="left"/>
      <w:pPr>
        <w:ind w:left="0" w:firstLine="0"/>
      </w:pPr>
      <w:rPr>
        <w:rFonts w:ascii="Arial" w:eastAsia="Arial" w:hAnsi="Arial" w:cs="Arial"/>
        <w:vertAlign w:val="baseline"/>
      </w:rPr>
    </w:lvl>
    <w:lvl w:ilvl="8">
      <w:numFmt w:val="bullet"/>
      <w:lvlText w:val="▪"/>
      <w:lvlJc w:val="left"/>
      <w:pPr>
        <w:ind w:left="0" w:firstLine="0"/>
      </w:pPr>
      <w:rPr>
        <w:rFonts w:ascii="Arial" w:eastAsia="Arial" w:hAnsi="Arial" w:cs="Arial"/>
        <w:vertAlign w:val="baseline"/>
      </w:rPr>
    </w:lvl>
  </w:abstractNum>
  <w:abstractNum w:abstractNumId="15" w15:restartNumberingAfterBreak="0">
    <w:nsid w:val="542D7B2A"/>
    <w:multiLevelType w:val="multilevel"/>
    <w:tmpl w:val="9A3ECA44"/>
    <w:lvl w:ilvl="0">
      <w:numFmt w:val="bullet"/>
      <w:lvlText w:val="●"/>
      <w:lvlJc w:val="left"/>
      <w:pPr>
        <w:ind w:left="0" w:firstLine="0"/>
      </w:pPr>
      <w:rPr>
        <w:rFonts w:ascii="Arial" w:eastAsia="Arial" w:hAnsi="Arial" w:cs="Arial"/>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6" w15:restartNumberingAfterBreak="0">
    <w:nsid w:val="56CB6C62"/>
    <w:multiLevelType w:val="multilevel"/>
    <w:tmpl w:val="8D5CA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CC1982"/>
    <w:multiLevelType w:val="multilevel"/>
    <w:tmpl w:val="AFDC4082"/>
    <w:lvl w:ilvl="0">
      <w:start w:val="1"/>
      <w:numFmt w:val="decimal"/>
      <w:lvlText w:val="%1."/>
      <w:lvlJc w:val="left"/>
      <w:pPr>
        <w:ind w:left="720" w:hanging="360"/>
      </w:pPr>
    </w:lvl>
    <w:lvl w:ilvl="1">
      <w:start w:val="5"/>
      <w:numFmt w:val="decimal"/>
      <w:lvlText w:val="%1.%2"/>
      <w:lvlJc w:val="left"/>
      <w:pPr>
        <w:ind w:left="720" w:hanging="360"/>
      </w:pPr>
      <w:rPr>
        <w:sz w:val="18"/>
        <w:szCs w:val="18"/>
        <w:u w:val="none"/>
      </w:rPr>
    </w:lvl>
    <w:lvl w:ilvl="2">
      <w:start w:val="1"/>
      <w:numFmt w:val="decimal"/>
      <w:lvlText w:val="%1.%2.%3"/>
      <w:lvlJc w:val="left"/>
      <w:pPr>
        <w:ind w:left="1080" w:hanging="720"/>
      </w:pPr>
      <w:rPr>
        <w:sz w:val="18"/>
        <w:szCs w:val="18"/>
        <w:u w:val="none"/>
      </w:rPr>
    </w:lvl>
    <w:lvl w:ilvl="3">
      <w:start w:val="1"/>
      <w:numFmt w:val="decimal"/>
      <w:lvlText w:val="%1.%2.%3.%4"/>
      <w:lvlJc w:val="left"/>
      <w:pPr>
        <w:ind w:left="1080" w:hanging="720"/>
      </w:pPr>
      <w:rPr>
        <w:sz w:val="18"/>
        <w:szCs w:val="18"/>
        <w:u w:val="none"/>
      </w:rPr>
    </w:lvl>
    <w:lvl w:ilvl="4">
      <w:start w:val="1"/>
      <w:numFmt w:val="decimal"/>
      <w:lvlText w:val="%1.%2.%3.%4.%5"/>
      <w:lvlJc w:val="left"/>
      <w:pPr>
        <w:ind w:left="1440" w:hanging="1080"/>
      </w:pPr>
      <w:rPr>
        <w:sz w:val="18"/>
        <w:szCs w:val="18"/>
        <w:u w:val="none"/>
      </w:rPr>
    </w:lvl>
    <w:lvl w:ilvl="5">
      <w:start w:val="1"/>
      <w:numFmt w:val="decimal"/>
      <w:lvlText w:val="%1.%2.%3.%4.%5.%6"/>
      <w:lvlJc w:val="left"/>
      <w:pPr>
        <w:ind w:left="1440" w:hanging="1080"/>
      </w:pPr>
      <w:rPr>
        <w:sz w:val="18"/>
        <w:szCs w:val="18"/>
        <w:u w:val="none"/>
      </w:rPr>
    </w:lvl>
    <w:lvl w:ilvl="6">
      <w:start w:val="1"/>
      <w:numFmt w:val="decimal"/>
      <w:lvlText w:val="%1.%2.%3.%4.%5.%6.%7"/>
      <w:lvlJc w:val="left"/>
      <w:pPr>
        <w:ind w:left="1800" w:hanging="1440"/>
      </w:pPr>
      <w:rPr>
        <w:sz w:val="18"/>
        <w:szCs w:val="18"/>
        <w:u w:val="none"/>
      </w:rPr>
    </w:lvl>
    <w:lvl w:ilvl="7">
      <w:start w:val="1"/>
      <w:numFmt w:val="decimal"/>
      <w:lvlText w:val="%1.%2.%3.%4.%5.%6.%7.%8"/>
      <w:lvlJc w:val="left"/>
      <w:pPr>
        <w:ind w:left="1800" w:hanging="1440"/>
      </w:pPr>
      <w:rPr>
        <w:sz w:val="18"/>
        <w:szCs w:val="18"/>
        <w:u w:val="none"/>
      </w:rPr>
    </w:lvl>
    <w:lvl w:ilvl="8">
      <w:start w:val="1"/>
      <w:numFmt w:val="decimal"/>
      <w:lvlText w:val="%1.%2.%3.%4.%5.%6.%7.%8.%9"/>
      <w:lvlJc w:val="left"/>
      <w:pPr>
        <w:ind w:left="2160" w:hanging="1800"/>
      </w:pPr>
      <w:rPr>
        <w:sz w:val="18"/>
        <w:szCs w:val="18"/>
        <w:u w:val="none"/>
      </w:rPr>
    </w:lvl>
  </w:abstractNum>
  <w:abstractNum w:abstractNumId="18" w15:restartNumberingAfterBreak="0">
    <w:nsid w:val="5C8B7B5D"/>
    <w:multiLevelType w:val="multilevel"/>
    <w:tmpl w:val="F19EE73A"/>
    <w:lvl w:ilvl="0">
      <w:numFmt w:val="bullet"/>
      <w:lvlText w:val="❖"/>
      <w:lvlJc w:val="left"/>
      <w:pPr>
        <w:ind w:left="0" w:firstLine="0"/>
      </w:pPr>
      <w:rPr>
        <w:rFonts w:ascii="Arial" w:eastAsia="Arial" w:hAnsi="Arial" w:cs="Arial"/>
        <w:sz w:val="20"/>
        <w:szCs w:val="20"/>
        <w:vertAlign w:val="baseline"/>
      </w:rPr>
    </w:lvl>
    <w:lvl w:ilvl="1">
      <w:numFmt w:val="bullet"/>
      <w:lvlText w:val="o"/>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numFmt w:val="bullet"/>
      <w:lvlText w:val="●"/>
      <w:lvlJc w:val="left"/>
      <w:pPr>
        <w:ind w:left="0" w:firstLine="0"/>
      </w:pPr>
      <w:rPr>
        <w:rFonts w:ascii="Arial" w:eastAsia="Arial" w:hAnsi="Arial" w:cs="Arial"/>
        <w:vertAlign w:val="baseline"/>
      </w:rPr>
    </w:lvl>
    <w:lvl w:ilvl="4">
      <w:numFmt w:val="bullet"/>
      <w:lvlText w:val="o"/>
      <w:lvlJc w:val="left"/>
      <w:pPr>
        <w:ind w:left="0" w:firstLine="0"/>
      </w:pPr>
      <w:rPr>
        <w:rFonts w:ascii="Arial" w:eastAsia="Arial" w:hAnsi="Arial" w:cs="Arial"/>
        <w:vertAlign w:val="baseline"/>
      </w:rPr>
    </w:lvl>
    <w:lvl w:ilvl="5">
      <w:numFmt w:val="bullet"/>
      <w:lvlText w:val="▪"/>
      <w:lvlJc w:val="left"/>
      <w:pPr>
        <w:ind w:left="0" w:firstLine="0"/>
      </w:pPr>
      <w:rPr>
        <w:rFonts w:ascii="Arial" w:eastAsia="Arial" w:hAnsi="Arial" w:cs="Arial"/>
        <w:vertAlign w:val="baseline"/>
      </w:rPr>
    </w:lvl>
    <w:lvl w:ilvl="6">
      <w:numFmt w:val="bullet"/>
      <w:lvlText w:val="●"/>
      <w:lvlJc w:val="left"/>
      <w:pPr>
        <w:ind w:left="0" w:firstLine="0"/>
      </w:pPr>
      <w:rPr>
        <w:rFonts w:ascii="Arial" w:eastAsia="Arial" w:hAnsi="Arial" w:cs="Arial"/>
        <w:vertAlign w:val="baseline"/>
      </w:rPr>
    </w:lvl>
    <w:lvl w:ilvl="7">
      <w:numFmt w:val="bullet"/>
      <w:lvlText w:val="o"/>
      <w:lvlJc w:val="left"/>
      <w:pPr>
        <w:ind w:left="0" w:firstLine="0"/>
      </w:pPr>
      <w:rPr>
        <w:rFonts w:ascii="Arial" w:eastAsia="Arial" w:hAnsi="Arial" w:cs="Arial"/>
        <w:vertAlign w:val="baseline"/>
      </w:rPr>
    </w:lvl>
    <w:lvl w:ilvl="8">
      <w:numFmt w:val="bullet"/>
      <w:lvlText w:val="▪"/>
      <w:lvlJc w:val="left"/>
      <w:pPr>
        <w:ind w:left="0" w:firstLine="0"/>
      </w:pPr>
      <w:rPr>
        <w:rFonts w:ascii="Arial" w:eastAsia="Arial" w:hAnsi="Arial" w:cs="Arial"/>
        <w:vertAlign w:val="baseline"/>
      </w:rPr>
    </w:lvl>
  </w:abstractNum>
  <w:abstractNum w:abstractNumId="19" w15:restartNumberingAfterBreak="0">
    <w:nsid w:val="5DB95E00"/>
    <w:multiLevelType w:val="multilevel"/>
    <w:tmpl w:val="ECAAB4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FAD46CA"/>
    <w:multiLevelType w:val="multilevel"/>
    <w:tmpl w:val="11F065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399224A"/>
    <w:multiLevelType w:val="hybridMultilevel"/>
    <w:tmpl w:val="4E98B1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76D11E2"/>
    <w:multiLevelType w:val="multilevel"/>
    <w:tmpl w:val="A1B643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E422D5C"/>
    <w:multiLevelType w:val="multilevel"/>
    <w:tmpl w:val="D62E3758"/>
    <w:lvl w:ilvl="0">
      <w:numFmt w:val="bullet"/>
      <w:lvlText w:val="❖"/>
      <w:lvlJc w:val="left"/>
      <w:pPr>
        <w:ind w:left="0" w:firstLine="0"/>
      </w:pPr>
      <w:rPr>
        <w:rFonts w:ascii="Arial" w:eastAsia="Arial" w:hAnsi="Arial" w:cs="Arial"/>
        <w:vertAlign w:val="baseline"/>
      </w:rPr>
    </w:lvl>
    <w:lvl w:ilvl="1">
      <w:numFmt w:val="bullet"/>
      <w:lvlText w:val="o"/>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numFmt w:val="bullet"/>
      <w:lvlText w:val="●"/>
      <w:lvlJc w:val="left"/>
      <w:pPr>
        <w:ind w:left="0" w:firstLine="0"/>
      </w:pPr>
      <w:rPr>
        <w:rFonts w:ascii="Arial" w:eastAsia="Arial" w:hAnsi="Arial" w:cs="Arial"/>
        <w:vertAlign w:val="baseline"/>
      </w:rPr>
    </w:lvl>
    <w:lvl w:ilvl="4">
      <w:numFmt w:val="bullet"/>
      <w:lvlText w:val="o"/>
      <w:lvlJc w:val="left"/>
      <w:pPr>
        <w:ind w:left="0" w:firstLine="0"/>
      </w:pPr>
      <w:rPr>
        <w:rFonts w:ascii="Arial" w:eastAsia="Arial" w:hAnsi="Arial" w:cs="Arial"/>
        <w:vertAlign w:val="baseline"/>
      </w:rPr>
    </w:lvl>
    <w:lvl w:ilvl="5">
      <w:numFmt w:val="bullet"/>
      <w:lvlText w:val="▪"/>
      <w:lvlJc w:val="left"/>
      <w:pPr>
        <w:ind w:left="0" w:firstLine="0"/>
      </w:pPr>
      <w:rPr>
        <w:rFonts w:ascii="Arial" w:eastAsia="Arial" w:hAnsi="Arial" w:cs="Arial"/>
        <w:vertAlign w:val="baseline"/>
      </w:rPr>
    </w:lvl>
    <w:lvl w:ilvl="6">
      <w:numFmt w:val="bullet"/>
      <w:lvlText w:val="●"/>
      <w:lvlJc w:val="left"/>
      <w:pPr>
        <w:ind w:left="0" w:firstLine="0"/>
      </w:pPr>
      <w:rPr>
        <w:rFonts w:ascii="Arial" w:eastAsia="Arial" w:hAnsi="Arial" w:cs="Arial"/>
        <w:vertAlign w:val="baseline"/>
      </w:rPr>
    </w:lvl>
    <w:lvl w:ilvl="7">
      <w:numFmt w:val="bullet"/>
      <w:lvlText w:val="o"/>
      <w:lvlJc w:val="left"/>
      <w:pPr>
        <w:ind w:left="0" w:firstLine="0"/>
      </w:pPr>
      <w:rPr>
        <w:rFonts w:ascii="Arial" w:eastAsia="Arial" w:hAnsi="Arial" w:cs="Arial"/>
        <w:vertAlign w:val="baseline"/>
      </w:rPr>
    </w:lvl>
    <w:lvl w:ilvl="8">
      <w:numFmt w:val="bullet"/>
      <w:lvlText w:val="▪"/>
      <w:lvlJc w:val="left"/>
      <w:pPr>
        <w:ind w:left="0" w:firstLine="0"/>
      </w:pPr>
      <w:rPr>
        <w:rFonts w:ascii="Arial" w:eastAsia="Arial" w:hAnsi="Arial" w:cs="Arial"/>
        <w:vertAlign w:val="baseline"/>
      </w:rPr>
    </w:lvl>
  </w:abstractNum>
  <w:abstractNum w:abstractNumId="24" w15:restartNumberingAfterBreak="0">
    <w:nsid w:val="735E2E88"/>
    <w:multiLevelType w:val="multilevel"/>
    <w:tmpl w:val="985EBAE0"/>
    <w:lvl w:ilvl="0">
      <w:numFmt w:val="bullet"/>
      <w:lvlText w:val="●"/>
      <w:lvlJc w:val="left"/>
      <w:pPr>
        <w:ind w:left="0" w:firstLine="0"/>
      </w:pPr>
      <w:rPr>
        <w:rFonts w:ascii="Arial" w:eastAsia="Arial" w:hAnsi="Arial" w:cs="Arial"/>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25" w15:restartNumberingAfterBreak="0">
    <w:nsid w:val="79546743"/>
    <w:multiLevelType w:val="multilevel"/>
    <w:tmpl w:val="990605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DC37856"/>
    <w:multiLevelType w:val="multilevel"/>
    <w:tmpl w:val="929837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33581871">
    <w:abstractNumId w:val="6"/>
  </w:num>
  <w:num w:numId="2" w16cid:durableId="1234463649">
    <w:abstractNumId w:val="13"/>
  </w:num>
  <w:num w:numId="3" w16cid:durableId="444076818">
    <w:abstractNumId w:val="22"/>
  </w:num>
  <w:num w:numId="4" w16cid:durableId="88739167">
    <w:abstractNumId w:val="9"/>
  </w:num>
  <w:num w:numId="5" w16cid:durableId="1790850736">
    <w:abstractNumId w:val="11"/>
  </w:num>
  <w:num w:numId="6" w16cid:durableId="190188700">
    <w:abstractNumId w:val="3"/>
  </w:num>
  <w:num w:numId="7" w16cid:durableId="1412965698">
    <w:abstractNumId w:val="2"/>
  </w:num>
  <w:num w:numId="8" w16cid:durableId="1203053184">
    <w:abstractNumId w:val="24"/>
  </w:num>
  <w:num w:numId="9" w16cid:durableId="1557275030">
    <w:abstractNumId w:val="15"/>
  </w:num>
  <w:num w:numId="10" w16cid:durableId="1914121854">
    <w:abstractNumId w:val="8"/>
  </w:num>
  <w:num w:numId="11" w16cid:durableId="510487134">
    <w:abstractNumId w:val="14"/>
  </w:num>
  <w:num w:numId="12" w16cid:durableId="1124079450">
    <w:abstractNumId w:val="1"/>
  </w:num>
  <w:num w:numId="13" w16cid:durableId="475681633">
    <w:abstractNumId w:val="25"/>
  </w:num>
  <w:num w:numId="14" w16cid:durableId="1730881308">
    <w:abstractNumId w:val="0"/>
  </w:num>
  <w:num w:numId="15" w16cid:durableId="828331494">
    <w:abstractNumId w:val="16"/>
  </w:num>
  <w:num w:numId="16" w16cid:durableId="864320625">
    <w:abstractNumId w:val="18"/>
  </w:num>
  <w:num w:numId="17" w16cid:durableId="526220156">
    <w:abstractNumId w:val="23"/>
  </w:num>
  <w:num w:numId="18" w16cid:durableId="1281113423">
    <w:abstractNumId w:val="7"/>
  </w:num>
  <w:num w:numId="19" w16cid:durableId="108359329">
    <w:abstractNumId w:val="12"/>
  </w:num>
  <w:num w:numId="20" w16cid:durableId="1082336048">
    <w:abstractNumId w:val="17"/>
  </w:num>
  <w:num w:numId="21" w16cid:durableId="1940985699">
    <w:abstractNumId w:val="5"/>
  </w:num>
  <w:num w:numId="22" w16cid:durableId="647826073">
    <w:abstractNumId w:val="20"/>
  </w:num>
  <w:num w:numId="23" w16cid:durableId="1665626570">
    <w:abstractNumId w:val="10"/>
  </w:num>
  <w:num w:numId="24" w16cid:durableId="131334647">
    <w:abstractNumId w:val="26"/>
  </w:num>
  <w:num w:numId="25" w16cid:durableId="167256921">
    <w:abstractNumId w:val="19"/>
  </w:num>
  <w:num w:numId="26" w16cid:durableId="2130856303">
    <w:abstractNumId w:val="21"/>
  </w:num>
  <w:num w:numId="27" w16cid:durableId="1781215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ED9"/>
    <w:rsid w:val="00203EE1"/>
    <w:rsid w:val="00256D7F"/>
    <w:rsid w:val="002612DE"/>
    <w:rsid w:val="00306A22"/>
    <w:rsid w:val="00352837"/>
    <w:rsid w:val="003D4ECF"/>
    <w:rsid w:val="003F4E15"/>
    <w:rsid w:val="00434EE8"/>
    <w:rsid w:val="0049015A"/>
    <w:rsid w:val="004B1FD8"/>
    <w:rsid w:val="004B37AD"/>
    <w:rsid w:val="00517CBE"/>
    <w:rsid w:val="00576ADA"/>
    <w:rsid w:val="005B1E9E"/>
    <w:rsid w:val="005D452E"/>
    <w:rsid w:val="005E6759"/>
    <w:rsid w:val="00602EF4"/>
    <w:rsid w:val="00617ED9"/>
    <w:rsid w:val="00661448"/>
    <w:rsid w:val="0068686E"/>
    <w:rsid w:val="006C1136"/>
    <w:rsid w:val="0070090A"/>
    <w:rsid w:val="00717FF6"/>
    <w:rsid w:val="00724119"/>
    <w:rsid w:val="00736D7E"/>
    <w:rsid w:val="007F7D10"/>
    <w:rsid w:val="00813251"/>
    <w:rsid w:val="008B4A9B"/>
    <w:rsid w:val="008F251B"/>
    <w:rsid w:val="009771F8"/>
    <w:rsid w:val="00A43E2A"/>
    <w:rsid w:val="00A832EB"/>
    <w:rsid w:val="00AD3CE2"/>
    <w:rsid w:val="00AE399B"/>
    <w:rsid w:val="00B7449C"/>
    <w:rsid w:val="00B82E00"/>
    <w:rsid w:val="00BE187F"/>
    <w:rsid w:val="00C06437"/>
    <w:rsid w:val="00C42BEA"/>
    <w:rsid w:val="00C47B83"/>
    <w:rsid w:val="00C571D4"/>
    <w:rsid w:val="00C76D5D"/>
    <w:rsid w:val="00D1370E"/>
    <w:rsid w:val="00DD4DA6"/>
    <w:rsid w:val="00DF7D3F"/>
    <w:rsid w:val="00F758A9"/>
    <w:rsid w:val="00FD72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35923"/>
  <w15:docId w15:val="{0EBDDBF2-254F-4694-938F-56E5BDC0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after="0" w:line="240" w:lineRule="auto"/>
      <w:ind w:left="432" w:hanging="432"/>
      <w:jc w:val="center"/>
      <w:outlineLvl w:val="0"/>
    </w:pPr>
    <w:rPr>
      <w:rFonts w:ascii="Times New Roman" w:eastAsia="Times New Roman" w:hAnsi="Times New Roman" w:cs="Times New Roman"/>
      <w:sz w:val="40"/>
      <w:szCs w:val="40"/>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 w:type="table" w:customStyle="1" w:styleId="a7">
    <w:basedOn w:val="TableNormal"/>
    <w:tblPr>
      <w:tblStyleRowBandSize w:val="1"/>
      <w:tblStyleColBandSize w:val="1"/>
      <w:tblCellMar>
        <w:top w:w="0" w:type="dxa"/>
        <w:left w:w="10" w:type="dxa"/>
        <w:bottom w:w="0" w:type="dxa"/>
        <w:right w:w="10" w:type="dxa"/>
      </w:tblCellMar>
    </w:tblPr>
  </w:style>
  <w:style w:type="table" w:customStyle="1" w:styleId="a8">
    <w:basedOn w:val="TableNormal"/>
    <w:tblPr>
      <w:tblStyleRowBandSize w:val="1"/>
      <w:tblStyleColBandSize w:val="1"/>
      <w:tblCellMar>
        <w:top w:w="0" w:type="dxa"/>
        <w:left w:w="10" w:type="dxa"/>
        <w:bottom w:w="0" w:type="dxa"/>
        <w:right w:w="10" w:type="dxa"/>
      </w:tblCellMar>
    </w:tblPr>
  </w:style>
  <w:style w:type="table" w:customStyle="1" w:styleId="a9">
    <w:basedOn w:val="TableNormal"/>
    <w:tblPr>
      <w:tblStyleRowBandSize w:val="1"/>
      <w:tblStyleColBandSize w:val="1"/>
      <w:tblCellMar>
        <w:top w:w="0" w:type="dxa"/>
        <w:left w:w="10" w:type="dxa"/>
        <w:bottom w:w="0" w:type="dxa"/>
        <w:right w:w="10" w:type="dxa"/>
      </w:tblCellMar>
    </w:tbl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styleId="Pidipagina">
    <w:name w:val="footer"/>
    <w:basedOn w:val="Normale"/>
    <w:link w:val="PidipaginaCarattere"/>
    <w:uiPriority w:val="99"/>
    <w:unhideWhenUsed/>
    <w:rsid w:val="00DD4D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4DA6"/>
  </w:style>
  <w:style w:type="paragraph" w:styleId="Paragrafoelenco">
    <w:name w:val="List Paragraph"/>
    <w:basedOn w:val="Normale"/>
    <w:uiPriority w:val="34"/>
    <w:qFormat/>
    <w:rsid w:val="00DD4DA6"/>
    <w:pPr>
      <w:ind w:left="720"/>
      <w:contextualSpacing/>
    </w:pPr>
  </w:style>
  <w:style w:type="table" w:customStyle="1" w:styleId="TableNormal0">
    <w:name w:val="Table Normal"/>
    <w:uiPriority w:val="2"/>
    <w:semiHidden/>
    <w:unhideWhenUsed/>
    <w:qFormat/>
    <w:rsid w:val="005B1E9E"/>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B1E9E"/>
    <w:pPr>
      <w:widowControl w:val="0"/>
      <w:autoSpaceDE w:val="0"/>
      <w:autoSpaceDN w:val="0"/>
      <w:spacing w:before="45" w:after="0" w:line="240" w:lineRule="auto"/>
      <w:ind w:left="4"/>
      <w:jc w:val="center"/>
    </w:pPr>
    <w:rPr>
      <w:rFonts w:ascii="Verdana" w:eastAsia="Verdana" w:hAnsi="Verdana" w:cs="Verdana"/>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e5pcZf4lMNioJvAB5lGw+qMeHA==">CgMxLjAyDmguM3NsbWk4Y3hnOWJuOAByITF2a2pyV3I3V0w5VGlLcUtvaVBJLTFnbDlNSnMzNmZpQg==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112013-EDC5-48CC-A4B3-5543628A0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30</Pages>
  <Words>6338</Words>
  <Characters>36133</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raffaela</dc:creator>
  <cp:lastModifiedBy>Michela Rossi</cp:lastModifiedBy>
  <cp:revision>18</cp:revision>
  <dcterms:created xsi:type="dcterms:W3CDTF">2026-05-22T07:28:00Z</dcterms:created>
  <dcterms:modified xsi:type="dcterms:W3CDTF">2026-05-22T08:40:00Z</dcterms:modified>
</cp:coreProperties>
</file>